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A078C8" w14:textId="4C6B7DF4" w:rsidR="004D13B0" w:rsidRDefault="00891692" w:rsidP="001D6929">
      <w:pPr>
        <w:ind w:firstLine="0"/>
        <w:contextualSpacing/>
      </w:pPr>
      <w:r>
        <w:t>Week 5 Literature Reviews</w:t>
      </w:r>
    </w:p>
    <w:p w14:paraId="52CBEA7B" w14:textId="73EF5FA6" w:rsidR="002C32B7" w:rsidRDefault="002C32B7" w:rsidP="001D6929">
      <w:pPr>
        <w:ind w:firstLine="0"/>
        <w:contextualSpacing/>
      </w:pPr>
    </w:p>
    <w:p w14:paraId="413563E2" w14:textId="2F75C220" w:rsidR="002C32B7" w:rsidRPr="002C32B7" w:rsidRDefault="002C32B7" w:rsidP="001D6929">
      <w:pPr>
        <w:ind w:firstLine="0"/>
        <w:contextualSpacing/>
        <w:rPr>
          <w:b/>
          <w:bCs/>
        </w:rPr>
      </w:pPr>
      <w:r w:rsidRPr="002C32B7">
        <w:rPr>
          <w:b/>
          <w:bCs/>
        </w:rPr>
        <w:t>Inductive Coding</w:t>
      </w:r>
    </w:p>
    <w:p w14:paraId="02F7429B" w14:textId="62C2EC94" w:rsidR="00891692" w:rsidRDefault="00891692" w:rsidP="001D6929">
      <w:pPr>
        <w:contextualSpacing/>
      </w:pPr>
    </w:p>
    <w:p w14:paraId="080B9B1E" w14:textId="77777777" w:rsidR="006F1EB4" w:rsidRDefault="00891692" w:rsidP="001D6929">
      <w:pPr>
        <w:ind w:firstLine="0"/>
        <w:contextualSpacing/>
      </w:pPr>
      <w:r w:rsidRPr="002C290D">
        <w:t>W</w:t>
      </w:r>
      <w:r w:rsidRPr="002C290D">
        <w:t xml:space="preserve">alker, R., Clary, R. M., &amp; </w:t>
      </w:r>
      <w:proofErr w:type="spellStart"/>
      <w:r w:rsidRPr="002C290D">
        <w:t>Wissehr</w:t>
      </w:r>
      <w:proofErr w:type="spellEnd"/>
      <w:r w:rsidRPr="002C290D">
        <w:t xml:space="preserve">, C. (2017). Embedding sustainability instruction across </w:t>
      </w:r>
    </w:p>
    <w:p w14:paraId="6AFAD36A" w14:textId="1FE3FA72" w:rsidR="00891692" w:rsidRDefault="00891692" w:rsidP="001D6929">
      <w:pPr>
        <w:ind w:left="720" w:firstLine="0"/>
        <w:contextualSpacing/>
      </w:pPr>
      <w:r w:rsidRPr="002C290D">
        <w:t>content areas: Best classroom practices from informal environmental education.</w:t>
      </w:r>
      <w:r w:rsidRPr="002C290D">
        <w:rPr>
          <w:i/>
          <w:iCs/>
        </w:rPr>
        <w:t> Journal of Geoscience Education, 65</w:t>
      </w:r>
      <w:r w:rsidRPr="002C290D">
        <w:t>(2), 185-193.</w:t>
      </w:r>
    </w:p>
    <w:p w14:paraId="096688DD" w14:textId="3D9D43F4" w:rsidR="002C290D" w:rsidRDefault="002C290D" w:rsidP="001D6929">
      <w:pPr>
        <w:contextualSpacing/>
      </w:pPr>
    </w:p>
    <w:p w14:paraId="34CEE8FE" w14:textId="77777777" w:rsidR="00027031" w:rsidRPr="00027031" w:rsidRDefault="00027031" w:rsidP="001D6929">
      <w:pPr>
        <w:contextualSpacing/>
        <w:rPr>
          <w:rFonts w:eastAsia="Times New Roman"/>
        </w:rPr>
      </w:pPr>
      <w:hyperlink r:id="rId5" w:history="1">
        <w:r w:rsidRPr="00027031">
          <w:rPr>
            <w:rFonts w:eastAsia="Times New Roman"/>
            <w:color w:val="0000FF"/>
            <w:u w:val="single"/>
          </w:rPr>
          <w:t>https://www-tandfonline-com.libproxy.furman.edu/doi/full/10.5408/16-167.1</w:t>
        </w:r>
      </w:hyperlink>
    </w:p>
    <w:p w14:paraId="5544ADEC" w14:textId="1F77C483" w:rsidR="002C290D" w:rsidRDefault="002C290D" w:rsidP="001D6929">
      <w:pPr>
        <w:contextualSpacing/>
      </w:pPr>
    </w:p>
    <w:p w14:paraId="3DF09ADE" w14:textId="5BA9BC38" w:rsidR="00391F81" w:rsidRPr="00391F81" w:rsidRDefault="00391F81" w:rsidP="001D6929">
      <w:pPr>
        <w:contextualSpacing/>
      </w:pPr>
      <w:r>
        <w:t xml:space="preserve">This </w:t>
      </w:r>
      <w:r w:rsidRPr="00391F81">
        <w:t>article uses grounded theory to code qualitative information from teachers</w:t>
      </w:r>
      <w:r>
        <w:t xml:space="preserve"> and students</w:t>
      </w:r>
      <w:r w:rsidRPr="00391F81">
        <w:t>.</w:t>
      </w:r>
      <w:r>
        <w:t xml:space="preserve"> Throughout interactions between students, teachers, and an environmental residency camp center, the researchers identified the </w:t>
      </w:r>
      <w:r w:rsidRPr="00391F81">
        <w:t>characteristics of effective environmental education</w:t>
      </w:r>
      <w:r w:rsidRPr="00391F81">
        <w:t xml:space="preserve">. </w:t>
      </w:r>
      <w:r>
        <w:t xml:space="preserve">Students </w:t>
      </w:r>
      <w:r w:rsidRPr="00391F81">
        <w:t>identified developing curiosity and a sense of discovery as the most meaningful</w:t>
      </w:r>
      <w:r w:rsidRPr="00391F81">
        <w:t xml:space="preserve"> in environmental education. M</w:t>
      </w:r>
      <w:r w:rsidRPr="00391F81">
        <w:t xml:space="preserve">ost student-identified meaningful experiences aligned with </w:t>
      </w:r>
      <w:r>
        <w:t>planned objectives of the environmental resident camp, but some emerged through the</w:t>
      </w:r>
      <w:r w:rsidRPr="00391F81">
        <w:t xml:space="preserve"> data collection</w:t>
      </w:r>
      <w:r>
        <w:t xml:space="preserve"> </w:t>
      </w:r>
      <w:r w:rsidRPr="00391F81">
        <w:t>and reflections. </w:t>
      </w:r>
    </w:p>
    <w:p w14:paraId="47BA8C36" w14:textId="77777777" w:rsidR="00E30B0D" w:rsidRPr="002C32B7" w:rsidRDefault="00391F81" w:rsidP="001D6929">
      <w:pPr>
        <w:contextualSpacing/>
        <w:rPr>
          <w:b/>
          <w:bCs/>
        </w:rPr>
      </w:pPr>
      <w:r>
        <w:t xml:space="preserve">The camp shifts values from recycling to social responsibility and </w:t>
      </w:r>
      <w:r w:rsidR="00851AB5">
        <w:t>sustainable</w:t>
      </w:r>
      <w:r>
        <w:t xml:space="preserve"> development. </w:t>
      </w:r>
      <w:r w:rsidRPr="00391F81">
        <w:t>Immediately after the residential program, students were asked to complete a</w:t>
      </w:r>
      <w:r w:rsidR="00851AB5">
        <w:t>n open-ended</w:t>
      </w:r>
      <w:r>
        <w:t xml:space="preserve"> </w:t>
      </w:r>
      <w:r w:rsidR="00851AB5">
        <w:t xml:space="preserve">questionnaire and reflection about meaningful things they learned, what they were curious about, and what they were confused about. The teachers were asked to give their perceptions of the camp’s objectives and which ones they valued the most, like developing life skills during the experience. One researcher coded these responses based on emerging themes. </w:t>
      </w:r>
      <w:r w:rsidR="00851AB5" w:rsidRPr="002C32B7">
        <w:rPr>
          <w:b/>
          <w:bCs/>
        </w:rPr>
        <w:t xml:space="preserve">The majority of the coding scheme reflected the camp’s overarching goals and </w:t>
      </w:r>
      <w:r w:rsidR="00851AB5" w:rsidRPr="002C32B7">
        <w:rPr>
          <w:b/>
          <w:bCs/>
        </w:rPr>
        <w:t>established</w:t>
      </w:r>
      <w:r w:rsidR="00851AB5" w:rsidRPr="002C32B7">
        <w:rPr>
          <w:b/>
          <w:bCs/>
        </w:rPr>
        <w:t xml:space="preserve"> objectives (teamwork, wilderness navigation, ecosystems, physical exercise, friends), but a few emerged that did not explicitly align with any lesson plans. These were connection to nature and self-awareness, which were components of the experience, but were not related to one specific lesson.</w:t>
      </w:r>
      <w:r w:rsidR="00E30B0D" w:rsidRPr="002C32B7">
        <w:rPr>
          <w:b/>
          <w:bCs/>
        </w:rPr>
        <w:t xml:space="preserve"> </w:t>
      </w:r>
    </w:p>
    <w:p w14:paraId="01CC652E" w14:textId="3CE62CB4" w:rsidR="00E30B0D" w:rsidRDefault="00E30B0D" w:rsidP="001D6929">
      <w:pPr>
        <w:contextualSpacing/>
      </w:pPr>
      <w:r w:rsidRPr="002C32B7">
        <w:rPr>
          <w:b/>
          <w:bCs/>
        </w:rPr>
        <w:t>The implicit aspects of outdoor learning are often overlooked, but teachers indicated that they are just as important as what is in the lesson plan.</w:t>
      </w:r>
      <w:r>
        <w:t xml:space="preserve"> An outcome of this study was that teachers paid more attention to how they deliver content, to go </w:t>
      </w:r>
      <w:r w:rsidRPr="00E30B0D">
        <w:t>beyond the traditional views of instruction to include implicit</w:t>
      </w:r>
      <w:r>
        <w:t xml:space="preserve"> </w:t>
      </w:r>
      <w:r w:rsidRPr="00E30B0D">
        <w:t>embedded instruction and experiential learning.</w:t>
      </w:r>
    </w:p>
    <w:p w14:paraId="654DCC61" w14:textId="1ED32ACD" w:rsidR="00B33D63" w:rsidRPr="00E30B0D" w:rsidRDefault="00B33D63" w:rsidP="001D6929">
      <w:pPr>
        <w:contextualSpacing/>
      </w:pPr>
      <w:r>
        <w:t xml:space="preserve">This is relevant to my thesis because I am doing inductive coding, but also have general themes that I have established in my project – curriculum, materials, and public arts sphere. These general themes are similar to the camp’s overarching goals in learning outcomes. However, some themes may emerge from my data do not fit into those three parent codes. </w:t>
      </w:r>
      <w:r w:rsidR="002C32B7">
        <w:t>The implicit aspects of sustainability are also overlooked with some teachers I have interviewed, and as a result of the interview, they are giving it more thought.</w:t>
      </w:r>
    </w:p>
    <w:p w14:paraId="50BA8DEF" w14:textId="525DE126" w:rsidR="006F1EB4" w:rsidRDefault="006F1EB4" w:rsidP="001D6929">
      <w:pPr>
        <w:contextualSpacing/>
      </w:pPr>
    </w:p>
    <w:p w14:paraId="76933F33" w14:textId="09EC83E9" w:rsidR="00987456" w:rsidRDefault="00987456" w:rsidP="001D6929">
      <w:pPr>
        <w:contextualSpacing/>
      </w:pPr>
    </w:p>
    <w:p w14:paraId="518D4933" w14:textId="343E1546" w:rsidR="00987456" w:rsidRDefault="00987456" w:rsidP="001D6929">
      <w:pPr>
        <w:contextualSpacing/>
      </w:pPr>
    </w:p>
    <w:p w14:paraId="4CC2FFE9" w14:textId="6FE0738B" w:rsidR="00987456" w:rsidRDefault="00987456" w:rsidP="001D6929">
      <w:pPr>
        <w:contextualSpacing/>
      </w:pPr>
    </w:p>
    <w:p w14:paraId="10BD9CE7" w14:textId="5538F1B4" w:rsidR="00987456" w:rsidRDefault="00987456" w:rsidP="001D6929">
      <w:pPr>
        <w:contextualSpacing/>
      </w:pPr>
    </w:p>
    <w:p w14:paraId="049D718B" w14:textId="27198B3C" w:rsidR="00987456" w:rsidRDefault="00987456" w:rsidP="001D6929">
      <w:pPr>
        <w:contextualSpacing/>
      </w:pPr>
    </w:p>
    <w:p w14:paraId="19FF36F2" w14:textId="6EEB9397" w:rsidR="00987456" w:rsidRDefault="00987456" w:rsidP="001D6929">
      <w:pPr>
        <w:contextualSpacing/>
      </w:pPr>
    </w:p>
    <w:p w14:paraId="5E89F21A" w14:textId="6D19BF29" w:rsidR="00987456" w:rsidRDefault="00987456" w:rsidP="001D6929">
      <w:pPr>
        <w:contextualSpacing/>
      </w:pPr>
    </w:p>
    <w:p w14:paraId="0FC7816E" w14:textId="584F7C17" w:rsidR="00987456" w:rsidRPr="002C32B7" w:rsidRDefault="002C32B7" w:rsidP="002C32B7">
      <w:pPr>
        <w:ind w:firstLine="0"/>
        <w:contextualSpacing/>
        <w:rPr>
          <w:b/>
          <w:bCs/>
        </w:rPr>
      </w:pPr>
      <w:r w:rsidRPr="002C32B7">
        <w:rPr>
          <w:b/>
          <w:bCs/>
        </w:rPr>
        <w:lastRenderedPageBreak/>
        <w:t>Sustainability in the Arts</w:t>
      </w:r>
    </w:p>
    <w:p w14:paraId="30930056" w14:textId="1280A243" w:rsidR="00987456" w:rsidRDefault="00987456" w:rsidP="002C32B7">
      <w:pPr>
        <w:ind w:firstLine="0"/>
        <w:contextualSpacing/>
      </w:pPr>
    </w:p>
    <w:p w14:paraId="50EDD962" w14:textId="77777777" w:rsidR="00520AF7" w:rsidRDefault="00987456" w:rsidP="001D6929">
      <w:pPr>
        <w:ind w:firstLine="0"/>
        <w:contextualSpacing/>
        <w:rPr>
          <w:rFonts w:eastAsia="Times New Roman"/>
        </w:rPr>
      </w:pPr>
      <w:r w:rsidRPr="00987456">
        <w:rPr>
          <w:rFonts w:eastAsia="Times New Roman"/>
          <w:i/>
          <w:iCs/>
        </w:rPr>
        <w:t xml:space="preserve">What </w:t>
      </w:r>
      <w:r w:rsidRPr="00987456">
        <w:rPr>
          <w:rFonts w:eastAsia="Times New Roman"/>
          <w:i/>
          <w:iCs/>
        </w:rPr>
        <w:t>d</w:t>
      </w:r>
      <w:r w:rsidRPr="00987456">
        <w:rPr>
          <w:rFonts w:eastAsia="Times New Roman"/>
          <w:i/>
          <w:iCs/>
        </w:rPr>
        <w:t xml:space="preserve">oes </w:t>
      </w:r>
      <w:r w:rsidRPr="00987456">
        <w:rPr>
          <w:rFonts w:eastAsia="Times New Roman"/>
          <w:i/>
          <w:iCs/>
        </w:rPr>
        <w:t>s</w:t>
      </w:r>
      <w:r w:rsidRPr="00987456">
        <w:rPr>
          <w:rFonts w:eastAsia="Times New Roman"/>
          <w:i/>
          <w:iCs/>
        </w:rPr>
        <w:t xml:space="preserve">ustainability </w:t>
      </w:r>
      <w:r w:rsidRPr="00987456">
        <w:rPr>
          <w:rFonts w:eastAsia="Times New Roman"/>
          <w:i/>
          <w:iCs/>
        </w:rPr>
        <w:t>m</w:t>
      </w:r>
      <w:r w:rsidRPr="00987456">
        <w:rPr>
          <w:rFonts w:eastAsia="Times New Roman"/>
          <w:i/>
          <w:iCs/>
        </w:rPr>
        <w:t xml:space="preserve">ean for the </w:t>
      </w:r>
      <w:r w:rsidRPr="00987456">
        <w:rPr>
          <w:rFonts w:eastAsia="Times New Roman"/>
          <w:i/>
          <w:iCs/>
        </w:rPr>
        <w:t>a</w:t>
      </w:r>
      <w:r w:rsidRPr="00987456">
        <w:rPr>
          <w:rFonts w:eastAsia="Times New Roman"/>
          <w:i/>
          <w:iCs/>
        </w:rPr>
        <w:t xml:space="preserve">rt </w:t>
      </w:r>
      <w:r w:rsidRPr="00987456">
        <w:rPr>
          <w:rFonts w:eastAsia="Times New Roman"/>
          <w:i/>
          <w:iCs/>
        </w:rPr>
        <w:t>w</w:t>
      </w:r>
      <w:r w:rsidRPr="00987456">
        <w:rPr>
          <w:rFonts w:eastAsia="Times New Roman"/>
          <w:i/>
          <w:iCs/>
        </w:rPr>
        <w:t>orld?</w:t>
      </w:r>
      <w:r w:rsidRPr="00987456">
        <w:rPr>
          <w:rFonts w:eastAsia="Times New Roman"/>
        </w:rPr>
        <w:t xml:space="preserve"> </w:t>
      </w:r>
      <w:r w:rsidR="00520AF7" w:rsidRPr="00987456">
        <w:rPr>
          <w:rFonts w:eastAsia="Times New Roman"/>
        </w:rPr>
        <w:t xml:space="preserve">(2019, September 11). </w:t>
      </w:r>
      <w:r w:rsidRPr="00987456">
        <w:rPr>
          <w:rFonts w:eastAsia="Times New Roman"/>
        </w:rPr>
        <w:t xml:space="preserve">Invaluable. </w:t>
      </w:r>
      <w:r w:rsidR="00520AF7">
        <w:rPr>
          <w:rFonts w:eastAsia="Times New Roman"/>
        </w:rPr>
        <w:t xml:space="preserve">Retrieved </w:t>
      </w:r>
    </w:p>
    <w:p w14:paraId="2D06817A" w14:textId="5DB386B2" w:rsidR="00987456" w:rsidRDefault="00520AF7" w:rsidP="001D6929">
      <w:pPr>
        <w:contextualSpacing/>
        <w:rPr>
          <w:rFonts w:eastAsia="Times New Roman"/>
          <w:color w:val="0000FF"/>
          <w:u w:val="single"/>
        </w:rPr>
      </w:pPr>
      <w:r>
        <w:rPr>
          <w:rFonts w:eastAsia="Times New Roman"/>
        </w:rPr>
        <w:t>June 19</w:t>
      </w:r>
      <w:r w:rsidRPr="00520AF7">
        <w:rPr>
          <w:rFonts w:eastAsia="Times New Roman"/>
          <w:vertAlign w:val="superscript"/>
        </w:rPr>
        <w:t>th</w:t>
      </w:r>
      <w:r>
        <w:rPr>
          <w:rFonts w:eastAsia="Times New Roman"/>
        </w:rPr>
        <w:t xml:space="preserve">, 2020, from </w:t>
      </w:r>
      <w:hyperlink r:id="rId6" w:history="1">
        <w:r w:rsidRPr="00987456">
          <w:rPr>
            <w:rStyle w:val="Hyperlink"/>
            <w:rFonts w:eastAsia="Times New Roman"/>
          </w:rPr>
          <w:t>https://www.invaluable.com/blog/sustainability-and-art/</w:t>
        </w:r>
      </w:hyperlink>
    </w:p>
    <w:p w14:paraId="4B434570" w14:textId="77777777" w:rsidR="00776A5E" w:rsidRDefault="00776A5E" w:rsidP="001D6929">
      <w:pPr>
        <w:contextualSpacing/>
        <w:rPr>
          <w:rFonts w:eastAsia="Times New Roman"/>
        </w:rPr>
      </w:pPr>
    </w:p>
    <w:p w14:paraId="0B851C54" w14:textId="77777777" w:rsidR="00A0189D" w:rsidRDefault="00B33D63" w:rsidP="001D6929">
      <w:pPr>
        <w:contextualSpacing/>
        <w:rPr>
          <w:rFonts w:eastAsia="Times New Roman"/>
        </w:rPr>
      </w:pPr>
      <w:r>
        <w:rPr>
          <w:rFonts w:eastAsia="Times New Roman"/>
        </w:rPr>
        <w:t>Artists who make sustainable art</w:t>
      </w:r>
      <w:r w:rsidRPr="00B33D63">
        <w:rPr>
          <w:rFonts w:eastAsia="Times New Roman"/>
        </w:rPr>
        <w:t xml:space="preserve"> hope to not only change how their work is made, but to inspire social and cultural change as well.</w:t>
      </w:r>
      <w:r>
        <w:rPr>
          <w:rFonts w:eastAsia="Times New Roman"/>
        </w:rPr>
        <w:t xml:space="preserve"> The most resonant SDG for artists is</w:t>
      </w:r>
      <w:r w:rsidRPr="00B33D63">
        <w:rPr>
          <w:rFonts w:eastAsia="Times New Roman"/>
        </w:rPr>
        <w:t xml:space="preserve"> goal twelve, </w:t>
      </w:r>
      <w:hyperlink r:id="rId7" w:tgtFrame="_blank" w:history="1">
        <w:r w:rsidRPr="00B33D63">
          <w:rPr>
            <w:rFonts w:eastAsia="Times New Roman"/>
          </w:rPr>
          <w:t>responsible consumption and production</w:t>
        </w:r>
      </w:hyperlink>
      <w:r>
        <w:rPr>
          <w:rFonts w:eastAsia="Times New Roman"/>
        </w:rPr>
        <w:t xml:space="preserve"> (which is the SDG I based my Millennium Fellowship application off of)</w:t>
      </w:r>
      <w:r w:rsidRPr="00B33D63">
        <w:rPr>
          <w:rFonts w:eastAsia="Times New Roman"/>
        </w:rPr>
        <w:t xml:space="preserve">. This goal requires companies </w:t>
      </w:r>
      <w:r w:rsidR="00433085">
        <w:rPr>
          <w:rFonts w:eastAsia="Times New Roman"/>
        </w:rPr>
        <w:t xml:space="preserve">and artists </w:t>
      </w:r>
      <w:r w:rsidRPr="00B33D63">
        <w:rPr>
          <w:rFonts w:eastAsia="Times New Roman"/>
        </w:rPr>
        <w:t>to work towards environmentally conscious practices and increase the use of natural materials within products</w:t>
      </w:r>
      <w:r w:rsidR="00433085">
        <w:rPr>
          <w:rFonts w:eastAsia="Times New Roman"/>
        </w:rPr>
        <w:t xml:space="preserve"> and art. </w:t>
      </w:r>
    </w:p>
    <w:p w14:paraId="6BDD8E99" w14:textId="35D5B9CE" w:rsidR="00987456" w:rsidRDefault="00A0189D" w:rsidP="001D6929">
      <w:pPr>
        <w:contextualSpacing/>
        <w:rPr>
          <w:rFonts w:eastAsia="Times New Roman"/>
        </w:rPr>
      </w:pPr>
      <w:r>
        <w:rPr>
          <w:rFonts w:eastAsia="Times New Roman"/>
        </w:rPr>
        <w:t xml:space="preserve">Sustainable art </w:t>
      </w:r>
      <w:r w:rsidRPr="00A0189D">
        <w:rPr>
          <w:rFonts w:eastAsia="Times New Roman"/>
        </w:rPr>
        <w:t>is intended to provide perspective on the world in its current state, suggest potential solutions, and raise awareness for issues that artists are passionate about.</w:t>
      </w:r>
      <w:r>
        <w:rPr>
          <w:rFonts w:eastAsia="Times New Roman"/>
        </w:rPr>
        <w:t xml:space="preserve"> Sustainable art inspires social and environmental consciousness. For example, </w:t>
      </w:r>
      <w:r w:rsidRPr="00A0189D">
        <w:rPr>
          <w:rFonts w:eastAsia="Times New Roman"/>
        </w:rPr>
        <w:t xml:space="preserve">John </w:t>
      </w:r>
      <w:proofErr w:type="spellStart"/>
      <w:r w:rsidRPr="00A0189D">
        <w:rPr>
          <w:rFonts w:eastAsia="Times New Roman"/>
        </w:rPr>
        <w:t>Sabraw’s</w:t>
      </w:r>
      <w:proofErr w:type="spellEnd"/>
      <w:r w:rsidRPr="00A0189D">
        <w:rPr>
          <w:rFonts w:eastAsia="Times New Roman"/>
        </w:rPr>
        <w:t> </w:t>
      </w:r>
      <w:r w:rsidRPr="00A0189D">
        <w:rPr>
          <w:rFonts w:eastAsia="Times New Roman"/>
          <w:i/>
          <w:iCs/>
        </w:rPr>
        <w:t>Toxic Sludge</w:t>
      </w:r>
      <w:r w:rsidRPr="00A0189D">
        <w:rPr>
          <w:rFonts w:eastAsia="Times New Roman"/>
        </w:rPr>
        <w:t> paintings</w:t>
      </w:r>
      <w:r>
        <w:rPr>
          <w:rFonts w:eastAsia="Times New Roman"/>
        </w:rPr>
        <w:t xml:space="preserve"> and </w:t>
      </w:r>
      <w:r w:rsidRPr="00A0189D">
        <w:rPr>
          <w:rFonts w:eastAsia="Times New Roman"/>
        </w:rPr>
        <w:t xml:space="preserve">Paulo </w:t>
      </w:r>
      <w:proofErr w:type="spellStart"/>
      <w:r w:rsidRPr="00A0189D">
        <w:rPr>
          <w:rFonts w:eastAsia="Times New Roman"/>
        </w:rPr>
        <w:t>Grangeon’s</w:t>
      </w:r>
      <w:proofErr w:type="spellEnd"/>
      <w:r w:rsidRPr="00A0189D">
        <w:rPr>
          <w:rFonts w:eastAsia="Times New Roman"/>
        </w:rPr>
        <w:t> </w:t>
      </w:r>
      <w:r w:rsidRPr="00A0189D">
        <w:rPr>
          <w:rFonts w:eastAsia="Times New Roman"/>
          <w:i/>
          <w:iCs/>
        </w:rPr>
        <w:t>1,600 Pandas</w:t>
      </w:r>
      <w:r>
        <w:rPr>
          <w:rFonts w:eastAsia="Times New Roman"/>
        </w:rPr>
        <w:t xml:space="preserve"> bring awareness to human impacts on the environment and loss of biodiversity. In addition, the Japanese art of Kintsugi is the act of repairing broken pottery with gold, celebrating imperfection, upcycling, and discouraging waste. Also, the Japanese art of </w:t>
      </w:r>
      <w:proofErr w:type="spellStart"/>
      <w:r>
        <w:rPr>
          <w:rFonts w:eastAsia="Times New Roman"/>
        </w:rPr>
        <w:t>Furoshiki</w:t>
      </w:r>
      <w:proofErr w:type="spellEnd"/>
      <w:r>
        <w:rPr>
          <w:rFonts w:eastAsia="Times New Roman"/>
        </w:rPr>
        <w:t xml:space="preserve"> is a technique of fabric folding as a way to protect and wrap gifts, creating reusable packaging. </w:t>
      </w:r>
    </w:p>
    <w:p w14:paraId="5D367209" w14:textId="2E920B30" w:rsidR="007837A9" w:rsidRDefault="007837A9" w:rsidP="001D6929">
      <w:pPr>
        <w:contextualSpacing/>
        <w:rPr>
          <w:rFonts w:eastAsia="Times New Roman"/>
        </w:rPr>
      </w:pPr>
      <w:r>
        <w:rPr>
          <w:rFonts w:eastAsia="Times New Roman"/>
        </w:rPr>
        <w:t xml:space="preserve">In regard to schools, the Fashion Institute of Technology </w:t>
      </w:r>
      <w:r w:rsidRPr="007837A9">
        <w:rPr>
          <w:rFonts w:eastAsia="Times New Roman"/>
        </w:rPr>
        <w:t>installed a garden for creating </w:t>
      </w:r>
      <w:hyperlink r:id="rId8" w:history="1">
        <w:r w:rsidRPr="007837A9">
          <w:rPr>
            <w:rFonts w:eastAsia="Times New Roman"/>
          </w:rPr>
          <w:t>vegetable-based dyes</w:t>
        </w:r>
      </w:hyperlink>
      <w:r w:rsidRPr="007837A9">
        <w:rPr>
          <w:rFonts w:eastAsia="Times New Roman"/>
        </w:rPr>
        <w:t> as well as a school-wide composting system for leftover cotton and other fibers.</w:t>
      </w:r>
    </w:p>
    <w:p w14:paraId="4082417E" w14:textId="77777777" w:rsidR="00816827" w:rsidRDefault="00816827" w:rsidP="001D6929">
      <w:pPr>
        <w:contextualSpacing/>
        <w:rPr>
          <w:rFonts w:eastAsia="Times New Roman"/>
        </w:rPr>
      </w:pPr>
    </w:p>
    <w:p w14:paraId="0DCFAA92" w14:textId="710964A9" w:rsidR="00816827" w:rsidRDefault="007837A9" w:rsidP="002C32B7">
      <w:pPr>
        <w:contextualSpacing/>
        <w:rPr>
          <w:rFonts w:eastAsia="Times New Roman"/>
        </w:rPr>
      </w:pPr>
      <w:r>
        <w:rPr>
          <w:rFonts w:eastAsia="Times New Roman"/>
        </w:rPr>
        <w:t>There are many different types of sustainable art</w:t>
      </w:r>
      <w:r w:rsidR="00816827">
        <w:rPr>
          <w:rFonts w:eastAsia="Times New Roman"/>
        </w:rPr>
        <w:t>:</w:t>
      </w:r>
    </w:p>
    <w:p w14:paraId="42E11A36" w14:textId="0991414C" w:rsidR="007837A9" w:rsidRDefault="007837A9" w:rsidP="001D6929">
      <w:pPr>
        <w:pStyle w:val="ListParagraph"/>
        <w:numPr>
          <w:ilvl w:val="0"/>
          <w:numId w:val="2"/>
        </w:numPr>
        <w:rPr>
          <w:rFonts w:eastAsia="Times New Roman"/>
        </w:rPr>
      </w:pPr>
      <w:r>
        <w:rPr>
          <w:rFonts w:eastAsia="Times New Roman"/>
        </w:rPr>
        <w:t xml:space="preserve">Ecological Art- </w:t>
      </w:r>
      <w:r w:rsidR="00816827">
        <w:rPr>
          <w:rFonts w:eastAsia="Times New Roman"/>
        </w:rPr>
        <w:t xml:space="preserve">functional art that </w:t>
      </w:r>
      <w:r>
        <w:rPr>
          <w:rFonts w:eastAsia="Times New Roman"/>
        </w:rPr>
        <w:t>focus</w:t>
      </w:r>
      <w:r w:rsidR="00816827">
        <w:rPr>
          <w:rFonts w:eastAsia="Times New Roman"/>
        </w:rPr>
        <w:t>es</w:t>
      </w:r>
      <w:r>
        <w:rPr>
          <w:rFonts w:eastAsia="Times New Roman"/>
        </w:rPr>
        <w:t xml:space="preserve"> on restoration and activism</w:t>
      </w:r>
      <w:r w:rsidR="00816827">
        <w:rPr>
          <w:rFonts w:eastAsia="Times New Roman"/>
        </w:rPr>
        <w:t xml:space="preserve">, also includes </w:t>
      </w:r>
      <w:r>
        <w:rPr>
          <w:rFonts w:eastAsia="Times New Roman"/>
        </w:rPr>
        <w:t>ethics, social responsibility, and justice. I</w:t>
      </w:r>
      <w:r w:rsidR="00816827">
        <w:rPr>
          <w:rFonts w:eastAsia="Times New Roman"/>
        </w:rPr>
        <w:t>ncludes i</w:t>
      </w:r>
      <w:r>
        <w:rPr>
          <w:rFonts w:eastAsia="Times New Roman"/>
        </w:rPr>
        <w:t>mproving something already created to transform a community, like restoring an art studio for local artists to work together for the community.</w:t>
      </w:r>
    </w:p>
    <w:p w14:paraId="095037D4" w14:textId="539BD3E8" w:rsidR="007837A9" w:rsidRPr="007837A9" w:rsidRDefault="007837A9" w:rsidP="001D6929">
      <w:pPr>
        <w:pStyle w:val="ListParagraph"/>
        <w:numPr>
          <w:ilvl w:val="0"/>
          <w:numId w:val="2"/>
        </w:numPr>
        <w:rPr>
          <w:rFonts w:eastAsia="Times New Roman"/>
        </w:rPr>
      </w:pPr>
      <w:r w:rsidRPr="007837A9">
        <w:rPr>
          <w:rFonts w:eastAsia="Times New Roman"/>
        </w:rPr>
        <w:t xml:space="preserve">Land Art/Earth Art/Earth Works/Eco Art- </w:t>
      </w:r>
      <w:r w:rsidRPr="007837A9">
        <w:rPr>
          <w:rFonts w:eastAsia="Times New Roman"/>
        </w:rPr>
        <w:t>Land art uses materials derived from nature to create artwork woven into the fabric of the land</w:t>
      </w:r>
      <w:r>
        <w:rPr>
          <w:rFonts w:eastAsia="Times New Roman"/>
        </w:rPr>
        <w:t>, emphasizing the beauty of nature. The environment is part of the work.</w:t>
      </w:r>
    </w:p>
    <w:p w14:paraId="1A33FEE4" w14:textId="59CA1F35" w:rsidR="007837A9" w:rsidRPr="007837A9" w:rsidRDefault="007837A9" w:rsidP="001D6929">
      <w:pPr>
        <w:pStyle w:val="ListParagraph"/>
        <w:numPr>
          <w:ilvl w:val="0"/>
          <w:numId w:val="2"/>
        </w:numPr>
        <w:rPr>
          <w:rFonts w:eastAsia="Times New Roman"/>
        </w:rPr>
      </w:pPr>
      <w:r w:rsidRPr="007837A9">
        <w:rPr>
          <w:rFonts w:eastAsia="Times New Roman"/>
        </w:rPr>
        <w:t xml:space="preserve">Renewable Energy Sculpture- bring renewable energy in a unique </w:t>
      </w:r>
      <w:r w:rsidR="00816827">
        <w:rPr>
          <w:rFonts w:eastAsia="Times New Roman"/>
        </w:rPr>
        <w:t xml:space="preserve">and artistic </w:t>
      </w:r>
      <w:r w:rsidRPr="007837A9">
        <w:rPr>
          <w:rFonts w:eastAsia="Times New Roman"/>
        </w:rPr>
        <w:t xml:space="preserve">way, </w:t>
      </w:r>
      <w:r w:rsidRPr="007837A9">
        <w:rPr>
          <w:rFonts w:eastAsia="Times New Roman"/>
        </w:rPr>
        <w:t>sculptures that use solar, wind, hydroelectric, tidal, and geothermal resources to create movement</w:t>
      </w:r>
      <w:r w:rsidRPr="007837A9">
        <w:rPr>
          <w:rFonts w:eastAsia="Times New Roman"/>
        </w:rPr>
        <w:t xml:space="preserve">, </w:t>
      </w:r>
      <w:r w:rsidRPr="007837A9">
        <w:rPr>
          <w:rFonts w:eastAsia="Times New Roman"/>
        </w:rPr>
        <w:t>energy</w:t>
      </w:r>
      <w:r w:rsidRPr="007837A9">
        <w:rPr>
          <w:rFonts w:eastAsia="Times New Roman"/>
        </w:rPr>
        <w:t xml:space="preserve">, and power. </w:t>
      </w:r>
      <w:r>
        <w:rPr>
          <w:rFonts w:eastAsia="Times New Roman"/>
        </w:rPr>
        <w:t>T</w:t>
      </w:r>
      <w:r w:rsidRPr="007837A9">
        <w:rPr>
          <w:rFonts w:eastAsia="Times New Roman"/>
        </w:rPr>
        <w:t>he artists remind viewers of nature’s true beauty and power</w:t>
      </w:r>
      <w:r>
        <w:rPr>
          <w:rFonts w:eastAsia="Times New Roman"/>
        </w:rPr>
        <w:t>.</w:t>
      </w:r>
    </w:p>
    <w:p w14:paraId="262BAA4B" w14:textId="77777777" w:rsidR="007837A9" w:rsidRPr="007837A9" w:rsidRDefault="007837A9" w:rsidP="001D6929">
      <w:pPr>
        <w:pStyle w:val="ListParagraph"/>
        <w:numPr>
          <w:ilvl w:val="0"/>
          <w:numId w:val="2"/>
        </w:numPr>
        <w:rPr>
          <w:rFonts w:eastAsia="Times New Roman"/>
        </w:rPr>
      </w:pPr>
      <w:r w:rsidRPr="007837A9">
        <w:rPr>
          <w:rFonts w:eastAsia="Times New Roman"/>
        </w:rPr>
        <w:t xml:space="preserve">Upcycling- </w:t>
      </w:r>
      <w:r w:rsidRPr="007837A9">
        <w:rPr>
          <w:rFonts w:eastAsia="Times New Roman"/>
        </w:rPr>
        <w:t>art created from material previously deemed unusable, unwanted, or broken</w:t>
      </w:r>
    </w:p>
    <w:p w14:paraId="465A8E61" w14:textId="24D08A1B" w:rsidR="007837A9" w:rsidRPr="007837A9" w:rsidRDefault="00816827" w:rsidP="001D6929">
      <w:pPr>
        <w:pStyle w:val="ListParagraph"/>
        <w:numPr>
          <w:ilvl w:val="0"/>
          <w:numId w:val="2"/>
        </w:numPr>
        <w:rPr>
          <w:rFonts w:eastAsia="Times New Roman"/>
        </w:rPr>
      </w:pPr>
      <w:r>
        <w:rPr>
          <w:rFonts w:eastAsia="Times New Roman"/>
        </w:rPr>
        <w:t>Eco Design- taking the environment into consideration when building or creating</w:t>
      </w:r>
    </w:p>
    <w:p w14:paraId="758F8E0B" w14:textId="48F4C432" w:rsidR="007837A9" w:rsidRDefault="00816827" w:rsidP="001D6929">
      <w:pPr>
        <w:pStyle w:val="ListParagraph"/>
        <w:numPr>
          <w:ilvl w:val="0"/>
          <w:numId w:val="2"/>
        </w:numPr>
        <w:rPr>
          <w:rFonts w:eastAsia="Times New Roman"/>
        </w:rPr>
      </w:pPr>
      <w:r>
        <w:rPr>
          <w:rFonts w:eastAsia="Times New Roman"/>
        </w:rPr>
        <w:t>Bio Art- working with live bacteria or living organisms</w:t>
      </w:r>
    </w:p>
    <w:p w14:paraId="4D7DE5FE" w14:textId="77777777" w:rsidR="00816827" w:rsidRPr="00816827" w:rsidRDefault="00816827" w:rsidP="001D6929">
      <w:pPr>
        <w:pStyle w:val="ListParagraph"/>
        <w:numPr>
          <w:ilvl w:val="0"/>
          <w:numId w:val="2"/>
        </w:numPr>
        <w:rPr>
          <w:rFonts w:eastAsia="Times New Roman"/>
        </w:rPr>
      </w:pPr>
      <w:r w:rsidRPr="00816827">
        <w:rPr>
          <w:rFonts w:eastAsia="Times New Roman"/>
        </w:rPr>
        <w:t>Closed-loop fashion- clothes transformed back to original form</w:t>
      </w:r>
    </w:p>
    <w:p w14:paraId="580FB061" w14:textId="77777777" w:rsidR="00816827" w:rsidRDefault="00816827" w:rsidP="001D6929">
      <w:pPr>
        <w:contextualSpacing/>
        <w:rPr>
          <w:rFonts w:eastAsia="Times New Roman"/>
        </w:rPr>
      </w:pPr>
      <w:r>
        <w:rPr>
          <w:rFonts w:eastAsia="Times New Roman"/>
        </w:rPr>
        <w:lastRenderedPageBreak/>
        <w:drawing>
          <wp:inline distT="0" distB="0" distL="0" distR="0" wp14:anchorId="1E834501" wp14:editId="0A1CE554">
            <wp:extent cx="2537637" cy="2398013"/>
            <wp:effectExtent l="0" t="0" r="2540" b="254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0-06-19 at 11.47.03 PM.png"/>
                    <pic:cNvPicPr/>
                  </pic:nvPicPr>
                  <pic:blipFill>
                    <a:blip r:embed="rId9">
                      <a:extLst>
                        <a:ext uri="{28A0092B-C50C-407E-A947-70E740481C1C}">
                          <a14:useLocalDpi xmlns:a14="http://schemas.microsoft.com/office/drawing/2010/main" val="0"/>
                        </a:ext>
                      </a:extLst>
                    </a:blip>
                    <a:stretch>
                      <a:fillRect/>
                    </a:stretch>
                  </pic:blipFill>
                  <pic:spPr>
                    <a:xfrm>
                      <a:off x="0" y="0"/>
                      <a:ext cx="2560815" cy="2419915"/>
                    </a:xfrm>
                    <a:prstGeom prst="rect">
                      <a:avLst/>
                    </a:prstGeom>
                  </pic:spPr>
                </pic:pic>
              </a:graphicData>
            </a:graphic>
          </wp:inline>
        </w:drawing>
      </w:r>
      <w:r>
        <w:rPr>
          <w:rFonts w:eastAsia="Times New Roman"/>
        </w:rPr>
        <w:t xml:space="preserve"> </w:t>
      </w:r>
    </w:p>
    <w:p w14:paraId="10883A53" w14:textId="77777777" w:rsidR="00816827" w:rsidRDefault="00816827" w:rsidP="001D6929">
      <w:pPr>
        <w:contextualSpacing/>
        <w:rPr>
          <w:rFonts w:eastAsia="Times New Roman"/>
        </w:rPr>
      </w:pPr>
    </w:p>
    <w:p w14:paraId="4E37D5F6" w14:textId="7E329B40" w:rsidR="00776A5E" w:rsidRDefault="00816827" w:rsidP="001D6929">
      <w:pPr>
        <w:contextualSpacing/>
        <w:rPr>
          <w:rFonts w:eastAsia="Times New Roman"/>
        </w:rPr>
      </w:pPr>
      <w:r>
        <w:rPr>
          <w:rFonts w:eastAsia="Times New Roman"/>
        </w:rPr>
        <w:t>“</w:t>
      </w:r>
      <w:r w:rsidRPr="00816827">
        <w:rPr>
          <w:rFonts w:eastAsia="Times New Roman"/>
        </w:rPr>
        <w:t>Sustainable art blurs the line between science and design for the benefit of both the audience and the environment.</w:t>
      </w:r>
      <w:r w:rsidRPr="00816827">
        <w:rPr>
          <w:rFonts w:eastAsia="Times New Roman"/>
        </w:rPr>
        <w:t>”</w:t>
      </w:r>
      <w:r>
        <w:rPr>
          <w:rFonts w:eastAsia="Times New Roman"/>
        </w:rPr>
        <w:t xml:space="preserve"> The figure above </w:t>
      </w:r>
      <w:r w:rsidR="00776A5E">
        <w:rPr>
          <w:rFonts w:eastAsia="Times New Roman"/>
        </w:rPr>
        <w:t>gives reasons for why artists make sustainable art, and what sustainability can do for art. Previously, I have looked at articles about what art can do for sustainability, but this article shows that they are both benefitting and enhancing the other when combined. This article and figure relate to my first research question of the role of sustainability in art education and gives me more clarity about what types of projects teachers are doing and why, and how they are using materials, reflecting my second research question. The article also gives context for how art and sustainability are combined throughout the world, and initiatives in a school. It also provides good context for the next literature review, which discusses art projects for ESD.</w:t>
      </w:r>
    </w:p>
    <w:p w14:paraId="767AF031" w14:textId="77777777" w:rsidR="00EA352A" w:rsidRPr="00EA352A" w:rsidRDefault="00EA352A" w:rsidP="001D6929">
      <w:pPr>
        <w:pStyle w:val="ListParagraph"/>
        <w:ind w:left="1440" w:firstLine="0"/>
        <w:rPr>
          <w:rFonts w:eastAsia="Times New Roman"/>
        </w:rPr>
      </w:pPr>
    </w:p>
    <w:p w14:paraId="06B0B151" w14:textId="77777777" w:rsidR="00EA352A" w:rsidRDefault="00EA352A" w:rsidP="001D6929">
      <w:pPr>
        <w:contextualSpacing/>
        <w:rPr>
          <w:rFonts w:eastAsia="Times New Roman"/>
        </w:rPr>
      </w:pPr>
    </w:p>
    <w:p w14:paraId="6993A45D" w14:textId="60157D78" w:rsidR="00776A5E" w:rsidRDefault="00776A5E" w:rsidP="001D6929">
      <w:pPr>
        <w:contextualSpacing/>
        <w:rPr>
          <w:rFonts w:eastAsia="Times New Roman"/>
        </w:rPr>
      </w:pPr>
    </w:p>
    <w:p w14:paraId="337B3DD6" w14:textId="19FFFB09" w:rsidR="00776A5E" w:rsidRDefault="00776A5E" w:rsidP="00776A5E">
      <w:pPr>
        <w:rPr>
          <w:rFonts w:eastAsia="Times New Roman"/>
        </w:rPr>
      </w:pPr>
    </w:p>
    <w:p w14:paraId="0C4E35E8" w14:textId="2F76AA26" w:rsidR="00776A5E" w:rsidRDefault="00776A5E" w:rsidP="00776A5E">
      <w:pPr>
        <w:rPr>
          <w:rFonts w:eastAsia="Times New Roman"/>
        </w:rPr>
      </w:pPr>
    </w:p>
    <w:p w14:paraId="766A355D" w14:textId="638E2E83" w:rsidR="00776A5E" w:rsidRDefault="00776A5E" w:rsidP="00776A5E">
      <w:pPr>
        <w:rPr>
          <w:rFonts w:eastAsia="Times New Roman"/>
        </w:rPr>
      </w:pPr>
    </w:p>
    <w:p w14:paraId="609B4FFF" w14:textId="4158E5DE" w:rsidR="00776A5E" w:rsidRDefault="00776A5E" w:rsidP="00776A5E">
      <w:pPr>
        <w:rPr>
          <w:rFonts w:eastAsia="Times New Roman"/>
        </w:rPr>
      </w:pPr>
    </w:p>
    <w:p w14:paraId="0A7755A3" w14:textId="1F1CF57B" w:rsidR="00776A5E" w:rsidRDefault="00776A5E" w:rsidP="00776A5E">
      <w:pPr>
        <w:rPr>
          <w:rFonts w:eastAsia="Times New Roman"/>
        </w:rPr>
      </w:pPr>
    </w:p>
    <w:p w14:paraId="35022A0E" w14:textId="2F1421AB" w:rsidR="00776A5E" w:rsidRDefault="00776A5E" w:rsidP="00776A5E">
      <w:pPr>
        <w:rPr>
          <w:rFonts w:eastAsia="Times New Roman"/>
        </w:rPr>
      </w:pPr>
    </w:p>
    <w:p w14:paraId="325C7B02" w14:textId="20E7C60F" w:rsidR="00776A5E" w:rsidRDefault="00776A5E" w:rsidP="00776A5E">
      <w:pPr>
        <w:rPr>
          <w:rFonts w:eastAsia="Times New Roman"/>
        </w:rPr>
      </w:pPr>
    </w:p>
    <w:p w14:paraId="76A5E81D" w14:textId="55C6A95A" w:rsidR="00776A5E" w:rsidRDefault="00776A5E" w:rsidP="00776A5E">
      <w:pPr>
        <w:rPr>
          <w:rFonts w:eastAsia="Times New Roman"/>
        </w:rPr>
      </w:pPr>
    </w:p>
    <w:p w14:paraId="6049A55A" w14:textId="7C58569E" w:rsidR="00776A5E" w:rsidRDefault="00776A5E" w:rsidP="001D6929">
      <w:pPr>
        <w:ind w:firstLine="0"/>
        <w:rPr>
          <w:rFonts w:eastAsia="Times New Roman"/>
        </w:rPr>
      </w:pPr>
    </w:p>
    <w:p w14:paraId="63FFEA8D" w14:textId="2878782E" w:rsidR="002C32B7" w:rsidRPr="002C32B7" w:rsidRDefault="002C32B7" w:rsidP="001D6929">
      <w:pPr>
        <w:ind w:firstLine="0"/>
        <w:rPr>
          <w:rFonts w:eastAsia="Times New Roman"/>
          <w:b/>
          <w:bCs/>
        </w:rPr>
      </w:pPr>
      <w:r w:rsidRPr="002C32B7">
        <w:rPr>
          <w:rFonts w:eastAsia="Times New Roman"/>
          <w:b/>
          <w:bCs/>
        </w:rPr>
        <w:lastRenderedPageBreak/>
        <w:t>ESD Class Project Examples</w:t>
      </w:r>
    </w:p>
    <w:p w14:paraId="7AEFD461" w14:textId="77777777" w:rsidR="00776A5E" w:rsidRPr="006A5D7D" w:rsidRDefault="00776A5E" w:rsidP="002C4174">
      <w:pPr>
        <w:pStyle w:val="NormalWeb"/>
        <w:ind w:firstLine="0"/>
        <w:contextualSpacing/>
        <w:rPr>
          <w:i/>
          <w:iCs/>
        </w:rPr>
      </w:pPr>
      <w:proofErr w:type="spellStart"/>
      <w:r w:rsidRPr="006A5D7D">
        <w:t>Özsoy</w:t>
      </w:r>
      <w:proofErr w:type="spellEnd"/>
      <w:r w:rsidRPr="006A5D7D">
        <w:t xml:space="preserve">, V. (2016). Arts and </w:t>
      </w:r>
      <w:r w:rsidRPr="006A5D7D">
        <w:t>d</w:t>
      </w:r>
      <w:r w:rsidRPr="006A5D7D">
        <w:t xml:space="preserve">esign </w:t>
      </w:r>
      <w:r w:rsidRPr="006A5D7D">
        <w:t>E</w:t>
      </w:r>
      <w:r w:rsidRPr="006A5D7D">
        <w:t xml:space="preserve">ducation for </w:t>
      </w:r>
      <w:r w:rsidRPr="006A5D7D">
        <w:t>S</w:t>
      </w:r>
      <w:r w:rsidRPr="006A5D7D">
        <w:t xml:space="preserve">ustainable </w:t>
      </w:r>
      <w:r w:rsidRPr="006A5D7D">
        <w:t>D</w:t>
      </w:r>
      <w:r w:rsidRPr="006A5D7D">
        <w:t>evelopment</w:t>
      </w:r>
      <w:r w:rsidRPr="006A5D7D">
        <w:t>.</w:t>
      </w:r>
      <w:r w:rsidRPr="006A5D7D">
        <w:t xml:space="preserve"> </w:t>
      </w:r>
      <w:r w:rsidRPr="006A5D7D">
        <w:rPr>
          <w:i/>
          <w:iCs/>
        </w:rPr>
        <w:t xml:space="preserve">Global Journal on </w:t>
      </w:r>
    </w:p>
    <w:p w14:paraId="33A8946F" w14:textId="13C54324" w:rsidR="00776A5E" w:rsidRPr="006A5D7D" w:rsidRDefault="00776A5E" w:rsidP="00776A5E">
      <w:pPr>
        <w:pStyle w:val="NormalWeb"/>
        <w:contextualSpacing/>
      </w:pPr>
      <w:r w:rsidRPr="006A5D7D">
        <w:rPr>
          <w:i/>
          <w:iCs/>
        </w:rPr>
        <w:t>Humanities</w:t>
      </w:r>
      <w:r w:rsidRPr="006A5D7D">
        <w:rPr>
          <w:i/>
          <w:iCs/>
        </w:rPr>
        <w:t xml:space="preserve"> &amp; Social Sciences</w:t>
      </w:r>
      <w:r w:rsidRPr="006A5D7D">
        <w:rPr>
          <w:i/>
          <w:iCs/>
        </w:rPr>
        <w:t>,</w:t>
      </w:r>
      <w:r w:rsidRPr="006A5D7D">
        <w:rPr>
          <w:i/>
          <w:iCs/>
        </w:rPr>
        <w:t xml:space="preserve"> </w:t>
      </w:r>
      <w:r w:rsidRPr="006A5D7D">
        <w:rPr>
          <w:i/>
          <w:iCs/>
        </w:rPr>
        <w:t>43</w:t>
      </w:r>
      <w:r w:rsidRPr="006A5D7D">
        <w:t>(3)</w:t>
      </w:r>
      <w:r w:rsidRPr="006A5D7D">
        <w:t xml:space="preserve">, 487-497. </w:t>
      </w:r>
    </w:p>
    <w:p w14:paraId="11AD7267" w14:textId="77777777" w:rsidR="006A5D7D" w:rsidRPr="006A5D7D" w:rsidRDefault="006A5D7D" w:rsidP="00776A5E">
      <w:pPr>
        <w:pStyle w:val="NormalWeb"/>
        <w:contextualSpacing/>
      </w:pPr>
    </w:p>
    <w:p w14:paraId="74BA5845" w14:textId="48872EF5" w:rsidR="00FF3B2C" w:rsidRPr="00FF3B2C" w:rsidRDefault="00FF3B2C" w:rsidP="00EA352A">
      <w:pPr>
        <w:pStyle w:val="NormalWeb"/>
        <w:contextualSpacing/>
      </w:pPr>
      <w:r>
        <w:t>This article focuses on t</w:t>
      </w:r>
      <w:r w:rsidRPr="00FF3B2C">
        <w:t>he United Nations</w:t>
      </w:r>
      <w:r>
        <w:t>’ ESD</w:t>
      </w:r>
      <w:r w:rsidRPr="00FF3B2C">
        <w:t xml:space="preserve"> action through UNESCO in 2004</w:t>
      </w:r>
      <w:r>
        <w:t xml:space="preserve">. ESD educates to provide students the </w:t>
      </w:r>
      <w:r w:rsidRPr="00FF3B2C">
        <w:t>knowledge, skills, attitudes and values necessary to shape a sustainable future</w:t>
      </w:r>
      <w:r>
        <w:t xml:space="preserve">, by </w:t>
      </w:r>
      <w:r w:rsidRPr="00FF3B2C">
        <w:t xml:space="preserve">including key sustainable development issues into </w:t>
      </w:r>
      <w:r w:rsidRPr="00FF3B2C">
        <w:t>education. This article focuses on the</w:t>
      </w:r>
      <w:r w:rsidRPr="00FF3B2C">
        <w:t xml:space="preserve"> competencies</w:t>
      </w:r>
      <w:r w:rsidRPr="00FF3B2C">
        <w:t xml:space="preserve"> </w:t>
      </w:r>
      <w:r w:rsidRPr="002C32B7">
        <w:rPr>
          <w:b/>
          <w:bCs/>
        </w:rPr>
        <w:t>ESD promotes</w:t>
      </w:r>
      <w:r w:rsidRPr="002C32B7">
        <w:rPr>
          <w:b/>
          <w:bCs/>
        </w:rPr>
        <w:t xml:space="preserve"> </w:t>
      </w:r>
      <w:r w:rsidRPr="002C32B7">
        <w:rPr>
          <w:b/>
          <w:bCs/>
        </w:rPr>
        <w:t xml:space="preserve">– </w:t>
      </w:r>
      <w:r w:rsidRPr="002C32B7">
        <w:rPr>
          <w:b/>
          <w:bCs/>
        </w:rPr>
        <w:t>critical thinking, imagining future scenarios</w:t>
      </w:r>
      <w:r w:rsidRPr="002C32B7">
        <w:rPr>
          <w:b/>
          <w:bCs/>
        </w:rPr>
        <w:t>,</w:t>
      </w:r>
      <w:r w:rsidRPr="002C32B7">
        <w:rPr>
          <w:b/>
          <w:bCs/>
        </w:rPr>
        <w:t xml:space="preserve"> and making decisions in a collaborative way</w:t>
      </w:r>
      <w:r w:rsidRPr="002C32B7">
        <w:rPr>
          <w:b/>
          <w:bCs/>
        </w:rPr>
        <w:t>,</w:t>
      </w:r>
      <w:r w:rsidRPr="00FF3B2C">
        <w:t xml:space="preserve"> changing </w:t>
      </w:r>
      <w:r w:rsidRPr="00FF3B2C">
        <w:t>the way education is often practiced today</w:t>
      </w:r>
      <w:r w:rsidRPr="00FF3B2C">
        <w:t>.</w:t>
      </w:r>
      <w:r>
        <w:t xml:space="preserve"> The </w:t>
      </w:r>
      <w:r w:rsidRPr="00FF3B2C">
        <w:t xml:space="preserve">Turkish Environment Education Foundation (TÜRÇEV) is an NGO </w:t>
      </w:r>
      <w:r w:rsidRPr="00FF3B2C">
        <w:t xml:space="preserve">that started the </w:t>
      </w:r>
      <w:r w:rsidRPr="00FF3B2C">
        <w:t xml:space="preserve">Eco-schools Program </w:t>
      </w:r>
      <w:r w:rsidRPr="00FF3B2C">
        <w:t>in Turkey to carry out ESD in schools, and provides a Green Flag award, similar to Green Ribbon in the U.S.</w:t>
      </w:r>
      <w:r>
        <w:t xml:space="preserve"> This author looks at how ESD has taken place in schools in Turkey through the arts. </w:t>
      </w:r>
    </w:p>
    <w:p w14:paraId="3135FCA6" w14:textId="59E94389" w:rsidR="00776A5E" w:rsidRDefault="006A5D7D" w:rsidP="00EA352A">
      <w:pPr>
        <w:pStyle w:val="NormalWeb"/>
        <w:contextualSpacing/>
      </w:pPr>
      <w:r w:rsidRPr="002C32B7">
        <w:rPr>
          <w:b/>
          <w:bCs/>
        </w:rPr>
        <w:t>Sustainability education teaches students how to solve and understand problems. It emphasizes the discovery process and makes students think creatively about alternative solutions and possibilities.</w:t>
      </w:r>
      <w:r>
        <w:t xml:space="preserve"> </w:t>
      </w:r>
      <w:r w:rsidRPr="006A5D7D">
        <w:t>Art education has</w:t>
      </w:r>
      <w:r w:rsidR="00FF3B2C">
        <w:t xml:space="preserve"> a</w:t>
      </w:r>
      <w:r w:rsidRPr="006A5D7D">
        <w:t xml:space="preserve"> multi-directional content</w:t>
      </w:r>
      <w:r w:rsidR="00FF3B2C">
        <w:t xml:space="preserve"> and flexibility</w:t>
      </w:r>
      <w:r w:rsidRPr="006A5D7D">
        <w:t xml:space="preserve"> for sustainable development ideals. For example, aesthetic sensitivity and </w:t>
      </w:r>
      <w:r w:rsidRPr="002C32B7">
        <w:rPr>
          <w:b/>
          <w:bCs/>
        </w:rPr>
        <w:t>critical thinking</w:t>
      </w:r>
      <w:r w:rsidRPr="006A5D7D">
        <w:t xml:space="preserve"> which are in the nature of art and design subjects, help students </w:t>
      </w:r>
      <w:r w:rsidR="00FF3B2C">
        <w:t>strengthen environmental sensitivities and sustainability competencies. Sustainability in art lessons</w:t>
      </w:r>
      <w:r w:rsidRPr="006A5D7D">
        <w:t xml:space="preserve"> </w:t>
      </w:r>
      <w:r w:rsidR="00FF3B2C">
        <w:t>help</w:t>
      </w:r>
      <w:r w:rsidRPr="006A5D7D">
        <w:t xml:space="preserve"> clarify</w:t>
      </w:r>
      <w:r w:rsidR="00FF3B2C">
        <w:t xml:space="preserve"> and bring light to</w:t>
      </w:r>
      <w:r w:rsidRPr="006A5D7D">
        <w:t xml:space="preserve"> </w:t>
      </w:r>
      <w:r w:rsidR="00FF3B2C">
        <w:t xml:space="preserve">the fact that </w:t>
      </w:r>
      <w:r w:rsidRPr="006A5D7D">
        <w:t>sustainable e</w:t>
      </w:r>
      <w:r w:rsidR="00FF3B2C">
        <w:t>cosysetms are</w:t>
      </w:r>
      <w:r w:rsidRPr="006A5D7D">
        <w:t xml:space="preserve"> important for a sustainable </w:t>
      </w:r>
      <w:r w:rsidR="00FF3B2C">
        <w:t xml:space="preserve">and quality </w:t>
      </w:r>
      <w:r w:rsidRPr="006A5D7D">
        <w:t>life.</w:t>
      </w:r>
      <w:r w:rsidR="00EA352A">
        <w:t xml:space="preserve"> </w:t>
      </w:r>
      <w:r w:rsidR="00EA352A" w:rsidRPr="002C32B7">
        <w:rPr>
          <w:b/>
          <w:bCs/>
        </w:rPr>
        <w:t>The arts teach students that questions/problems can have more than one answer, small differences have large effects, and celebrates multiple perspectives</w:t>
      </w:r>
      <w:r w:rsidR="002C4174" w:rsidRPr="002C32B7">
        <w:rPr>
          <w:b/>
          <w:bCs/>
        </w:rPr>
        <w:t xml:space="preserve"> and diversity</w:t>
      </w:r>
      <w:r w:rsidR="00EA352A" w:rsidRPr="002C32B7">
        <w:rPr>
          <w:b/>
          <w:bCs/>
        </w:rPr>
        <w:t>.</w:t>
      </w:r>
      <w:r w:rsidR="00EA352A">
        <w:t xml:space="preserve"> Here are some applications in schools:</w:t>
      </w:r>
    </w:p>
    <w:p w14:paraId="01F074F6" w14:textId="02F7D1A4" w:rsidR="00EA352A" w:rsidRDefault="00EA352A" w:rsidP="00FF3B2C">
      <w:pPr>
        <w:pStyle w:val="NormalWeb"/>
        <w:contextualSpacing/>
      </w:pPr>
    </w:p>
    <w:p w14:paraId="2B503838" w14:textId="77777777" w:rsidR="001D6929" w:rsidRPr="002C32B7" w:rsidRDefault="00EA352A" w:rsidP="002C4174">
      <w:pPr>
        <w:pStyle w:val="NormalWeb"/>
        <w:numPr>
          <w:ilvl w:val="0"/>
          <w:numId w:val="5"/>
        </w:numPr>
        <w:contextualSpacing/>
        <w:rPr>
          <w:b/>
          <w:bCs/>
        </w:rPr>
      </w:pPr>
      <w:r>
        <w:t xml:space="preserve">Time Capsule: preserve something that should not be lost in the future. They created anything with that guideline and put it under a glass dome/jar, and attached a small note explaining why (animal, plant, memory). They were displayed to the public, and students felt that they had an effect outside of the classroom. </w:t>
      </w:r>
      <w:r w:rsidRPr="002C32B7">
        <w:rPr>
          <w:b/>
          <w:bCs/>
        </w:rPr>
        <w:t xml:space="preserve">Outcome: self-evaluation and values thinking. </w:t>
      </w:r>
    </w:p>
    <w:p w14:paraId="78322E95" w14:textId="4149124F" w:rsidR="00EA352A" w:rsidRDefault="001D6929" w:rsidP="002C4174">
      <w:pPr>
        <w:pStyle w:val="NormalWeb"/>
        <w:contextualSpacing/>
      </w:pPr>
      <w:r>
        <w:rPr>
          <w:noProof/>
        </w:rPr>
        <w:drawing>
          <wp:inline distT="0" distB="0" distL="0" distR="0" wp14:anchorId="645BE82C" wp14:editId="54A10BA8">
            <wp:extent cx="1333279" cy="1033425"/>
            <wp:effectExtent l="0" t="0" r="635" b="0"/>
            <wp:docPr id="3" name="Picture 3" descr="A room full of furni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20-06-20 at 11.39.02 AM.png"/>
                    <pic:cNvPicPr/>
                  </pic:nvPicPr>
                  <pic:blipFill>
                    <a:blip r:embed="rId10">
                      <a:extLst>
                        <a:ext uri="{28A0092B-C50C-407E-A947-70E740481C1C}">
                          <a14:useLocalDpi xmlns:a14="http://schemas.microsoft.com/office/drawing/2010/main" val="0"/>
                        </a:ext>
                      </a:extLst>
                    </a:blip>
                    <a:stretch>
                      <a:fillRect/>
                    </a:stretch>
                  </pic:blipFill>
                  <pic:spPr>
                    <a:xfrm>
                      <a:off x="0" y="0"/>
                      <a:ext cx="1362039" cy="1055717"/>
                    </a:xfrm>
                    <a:prstGeom prst="rect">
                      <a:avLst/>
                    </a:prstGeom>
                  </pic:spPr>
                </pic:pic>
              </a:graphicData>
            </a:graphic>
          </wp:inline>
        </w:drawing>
      </w:r>
    </w:p>
    <w:p w14:paraId="53A9B1E1" w14:textId="77777777" w:rsidR="002C4174" w:rsidRDefault="00EA352A" w:rsidP="002C4174">
      <w:pPr>
        <w:pStyle w:val="NormalWeb"/>
        <w:numPr>
          <w:ilvl w:val="0"/>
          <w:numId w:val="5"/>
        </w:numPr>
        <w:contextualSpacing/>
      </w:pPr>
      <w:r>
        <w:t xml:space="preserve">Café </w:t>
      </w:r>
      <w:proofErr w:type="spellStart"/>
      <w:r>
        <w:t>Heimdal</w:t>
      </w:r>
      <w:proofErr w:type="spellEnd"/>
      <w:r>
        <w:t>: micro urban renewal project, public art that examined ideas of local residents</w:t>
      </w:r>
      <w:r w:rsidR="001D6929">
        <w:t>, bringing the community together with the students.</w:t>
      </w:r>
    </w:p>
    <w:p w14:paraId="39A8806B" w14:textId="3019ED44" w:rsidR="00EA352A" w:rsidRDefault="002C4174" w:rsidP="002C4174">
      <w:pPr>
        <w:pStyle w:val="NormalWeb"/>
        <w:ind w:left="720" w:firstLine="0"/>
        <w:contextualSpacing/>
      </w:pPr>
      <w:r>
        <w:rPr>
          <w:noProof/>
        </w:rPr>
        <w:drawing>
          <wp:inline distT="0" distB="0" distL="0" distR="0" wp14:anchorId="3E040010" wp14:editId="0F5BFB6D">
            <wp:extent cx="1343891" cy="1011637"/>
            <wp:effectExtent l="0" t="0" r="2540" b="4445"/>
            <wp:docPr id="5" name="Picture 5" descr="A group of people riding bikes down a street in fron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20-06-20 at 11.56.22 AM.png"/>
                    <pic:cNvPicPr/>
                  </pic:nvPicPr>
                  <pic:blipFill>
                    <a:blip r:embed="rId11">
                      <a:extLst>
                        <a:ext uri="{28A0092B-C50C-407E-A947-70E740481C1C}">
                          <a14:useLocalDpi xmlns:a14="http://schemas.microsoft.com/office/drawing/2010/main" val="0"/>
                        </a:ext>
                      </a:extLst>
                    </a:blip>
                    <a:stretch>
                      <a:fillRect/>
                    </a:stretch>
                  </pic:blipFill>
                  <pic:spPr>
                    <a:xfrm>
                      <a:off x="0" y="0"/>
                      <a:ext cx="1343891" cy="1011637"/>
                    </a:xfrm>
                    <a:prstGeom prst="rect">
                      <a:avLst/>
                    </a:prstGeom>
                  </pic:spPr>
                </pic:pic>
              </a:graphicData>
            </a:graphic>
          </wp:inline>
        </w:drawing>
      </w:r>
    </w:p>
    <w:p w14:paraId="39B44795" w14:textId="70450BA1" w:rsidR="002C4174" w:rsidRDefault="001D6929" w:rsidP="002C4174">
      <w:pPr>
        <w:pStyle w:val="NormalWeb"/>
        <w:numPr>
          <w:ilvl w:val="0"/>
          <w:numId w:val="5"/>
        </w:numPr>
      </w:pPr>
      <w:r>
        <w:t xml:space="preserve">Lessons </w:t>
      </w:r>
      <w:r w:rsidR="00177ACC">
        <w:t>L</w:t>
      </w:r>
      <w:r>
        <w:t xml:space="preserve">earned from the </w:t>
      </w:r>
      <w:r w:rsidR="00177ACC">
        <w:t>L</w:t>
      </w:r>
      <w:r>
        <w:t xml:space="preserve">andscape: started with journaling, observing, and appreciating the landscape. </w:t>
      </w:r>
      <w:r w:rsidR="002C4174">
        <w:t xml:space="preserve">Goals: create art out of natural materials, develop a sense of place, and become aware of how you are embedded in the ecosystem. </w:t>
      </w:r>
      <w:r w:rsidR="002C4174" w:rsidRPr="002C4174">
        <w:t xml:space="preserve">“going beyond the </w:t>
      </w:r>
      <w:r w:rsidR="002C4174" w:rsidRPr="002C4174">
        <w:lastRenderedPageBreak/>
        <w:t xml:space="preserve">classroom, being situated in the landscape, observing and interpreting nature through art forms, and </w:t>
      </w:r>
      <w:r w:rsidR="002C4174" w:rsidRPr="002C32B7">
        <w:rPr>
          <w:b/>
          <w:bCs/>
        </w:rPr>
        <w:t>creating authentic learning opportunities in context</w:t>
      </w:r>
      <w:r w:rsidR="002C4174" w:rsidRPr="002C4174">
        <w:t xml:space="preserve"> </w:t>
      </w:r>
      <w:r w:rsidR="002C4174" w:rsidRPr="002C32B7">
        <w:rPr>
          <w:b/>
          <w:bCs/>
        </w:rPr>
        <w:t>promotes appreciation for the environment.”</w:t>
      </w:r>
    </w:p>
    <w:p w14:paraId="70B00492" w14:textId="542AF3DF" w:rsidR="002C4174" w:rsidRPr="002C4174" w:rsidRDefault="002C4174" w:rsidP="002C4174">
      <w:pPr>
        <w:pStyle w:val="NormalWeb"/>
        <w:ind w:left="720" w:firstLine="0"/>
      </w:pPr>
      <w:r>
        <w:rPr>
          <w:noProof/>
        </w:rPr>
        <w:drawing>
          <wp:inline distT="0" distB="0" distL="0" distR="0" wp14:anchorId="118FE5CD" wp14:editId="16F0243E">
            <wp:extent cx="1163117" cy="1118035"/>
            <wp:effectExtent l="0" t="0" r="5715" b="0"/>
            <wp:docPr id="4" name="Picture 4" descr="A vintage photo of a person sitting in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20-06-20 at 11.49.21 AM.png"/>
                    <pic:cNvPicPr/>
                  </pic:nvPicPr>
                  <pic:blipFill>
                    <a:blip r:embed="rId12">
                      <a:extLst>
                        <a:ext uri="{28A0092B-C50C-407E-A947-70E740481C1C}">
                          <a14:useLocalDpi xmlns:a14="http://schemas.microsoft.com/office/drawing/2010/main" val="0"/>
                        </a:ext>
                      </a:extLst>
                    </a:blip>
                    <a:stretch>
                      <a:fillRect/>
                    </a:stretch>
                  </pic:blipFill>
                  <pic:spPr>
                    <a:xfrm>
                      <a:off x="0" y="0"/>
                      <a:ext cx="1209142" cy="1162276"/>
                    </a:xfrm>
                    <a:prstGeom prst="rect">
                      <a:avLst/>
                    </a:prstGeom>
                  </pic:spPr>
                </pic:pic>
              </a:graphicData>
            </a:graphic>
          </wp:inline>
        </w:drawing>
      </w:r>
    </w:p>
    <w:p w14:paraId="1C6AFCC0" w14:textId="7B4C9AE2" w:rsidR="001D6929" w:rsidRPr="006A5D7D" w:rsidRDefault="002C4174" w:rsidP="002C4174">
      <w:pPr>
        <w:pStyle w:val="NormalWeb"/>
        <w:contextualSpacing/>
      </w:pPr>
      <w:r>
        <w:t>These projects and this article relate to all three of my research questions. The</w:t>
      </w:r>
      <w:r w:rsidR="005A4EEF">
        <w:t xml:space="preserve"> projects</w:t>
      </w:r>
      <w:r>
        <w:t xml:space="preserve"> exemplify how teachers across the country have embedded sustainability into their curriculum, and how another country has efforts similar to our Green Ribbon certification. </w:t>
      </w:r>
      <w:r w:rsidR="005A4EEF">
        <w:t xml:space="preserve">The project examples show how teachers have used different materials to create Earth Works and Ecological Art explained in the reading before this one. There is also the aspect of schools collaborating with the larger community to create public art. </w:t>
      </w:r>
      <w:r w:rsidR="00620DA8">
        <w:t>One teacher I interviewed talked about creating Earth Works with students by sorting and photographing leaves outside</w:t>
      </w:r>
      <w:r w:rsidR="00177ACC">
        <w:t xml:space="preserve">, while also teaching them about the local ecosystem. </w:t>
      </w:r>
    </w:p>
    <w:sectPr w:rsidR="001D6929" w:rsidRPr="006A5D7D" w:rsidSect="009874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AA5F5C"/>
    <w:multiLevelType w:val="hybridMultilevel"/>
    <w:tmpl w:val="0F129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4857A2"/>
    <w:multiLevelType w:val="hybridMultilevel"/>
    <w:tmpl w:val="33DE4E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831700A"/>
    <w:multiLevelType w:val="hybridMultilevel"/>
    <w:tmpl w:val="19285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E6A1C43"/>
    <w:multiLevelType w:val="hybridMultilevel"/>
    <w:tmpl w:val="0AB2D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5C4CC7"/>
    <w:multiLevelType w:val="hybridMultilevel"/>
    <w:tmpl w:val="4E880A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692"/>
    <w:rsid w:val="00027031"/>
    <w:rsid w:val="00177ACC"/>
    <w:rsid w:val="001D6929"/>
    <w:rsid w:val="002C290D"/>
    <w:rsid w:val="002C32B7"/>
    <w:rsid w:val="002C4174"/>
    <w:rsid w:val="00391F81"/>
    <w:rsid w:val="00401A32"/>
    <w:rsid w:val="00433085"/>
    <w:rsid w:val="00520AF7"/>
    <w:rsid w:val="005719A0"/>
    <w:rsid w:val="005A4EEF"/>
    <w:rsid w:val="00620DA8"/>
    <w:rsid w:val="006A5D7D"/>
    <w:rsid w:val="006F1EB4"/>
    <w:rsid w:val="00776A5E"/>
    <w:rsid w:val="007837A9"/>
    <w:rsid w:val="00816827"/>
    <w:rsid w:val="00851AB5"/>
    <w:rsid w:val="00891692"/>
    <w:rsid w:val="008A5E9E"/>
    <w:rsid w:val="00987456"/>
    <w:rsid w:val="009D21DD"/>
    <w:rsid w:val="00A0189D"/>
    <w:rsid w:val="00A8609C"/>
    <w:rsid w:val="00B33D63"/>
    <w:rsid w:val="00BB2BCB"/>
    <w:rsid w:val="00D62A8B"/>
    <w:rsid w:val="00D66CA0"/>
    <w:rsid w:val="00E30B0D"/>
    <w:rsid w:val="00E97E3A"/>
    <w:rsid w:val="00EA352A"/>
    <w:rsid w:val="00F71912"/>
    <w:rsid w:val="00FA353D"/>
    <w:rsid w:val="00FF3B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1D5A552"/>
  <w14:defaultImageDpi w14:val="32767"/>
  <w15:chartTrackingRefBased/>
  <w15:docId w15:val="{8545ED13-BADB-CE47-80D0-0E76041B1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US" w:eastAsia="en-US" w:bidi="ar-SA"/>
      </w:rPr>
    </w:rPrDefault>
    <w:pPrDefault>
      <w:pPr>
        <w:spacing w:before="100" w:beforeAutospacing="1" w:after="100" w:afterAutospacing="1"/>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91692"/>
    <w:rPr>
      <w:i/>
      <w:iCs/>
    </w:rPr>
  </w:style>
  <w:style w:type="character" w:styleId="Hyperlink">
    <w:name w:val="Hyperlink"/>
    <w:basedOn w:val="DefaultParagraphFont"/>
    <w:uiPriority w:val="99"/>
    <w:unhideWhenUsed/>
    <w:rsid w:val="00027031"/>
    <w:rPr>
      <w:color w:val="0000FF"/>
      <w:u w:val="single"/>
    </w:rPr>
  </w:style>
  <w:style w:type="character" w:styleId="UnresolvedMention">
    <w:name w:val="Unresolved Mention"/>
    <w:basedOn w:val="DefaultParagraphFont"/>
    <w:uiPriority w:val="99"/>
    <w:rsid w:val="00987456"/>
    <w:rPr>
      <w:color w:val="605E5C"/>
      <w:shd w:val="clear" w:color="auto" w:fill="E1DFDD"/>
    </w:rPr>
  </w:style>
  <w:style w:type="paragraph" w:styleId="ListParagraph">
    <w:name w:val="List Paragraph"/>
    <w:basedOn w:val="Normal"/>
    <w:uiPriority w:val="34"/>
    <w:qFormat/>
    <w:rsid w:val="007837A9"/>
    <w:pPr>
      <w:ind w:left="720"/>
      <w:contextualSpacing/>
    </w:pPr>
  </w:style>
  <w:style w:type="paragraph" w:styleId="NormalWeb">
    <w:name w:val="Normal (Web)"/>
    <w:basedOn w:val="Normal"/>
    <w:uiPriority w:val="99"/>
    <w:unhideWhenUsed/>
    <w:rsid w:val="00776A5E"/>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292914">
      <w:bodyDiv w:val="1"/>
      <w:marLeft w:val="0"/>
      <w:marRight w:val="0"/>
      <w:marTop w:val="0"/>
      <w:marBottom w:val="0"/>
      <w:divBdr>
        <w:top w:val="none" w:sz="0" w:space="0" w:color="auto"/>
        <w:left w:val="none" w:sz="0" w:space="0" w:color="auto"/>
        <w:bottom w:val="none" w:sz="0" w:space="0" w:color="auto"/>
        <w:right w:val="none" w:sz="0" w:space="0" w:color="auto"/>
      </w:divBdr>
    </w:div>
    <w:div w:id="121114359">
      <w:bodyDiv w:val="1"/>
      <w:marLeft w:val="0"/>
      <w:marRight w:val="0"/>
      <w:marTop w:val="0"/>
      <w:marBottom w:val="0"/>
      <w:divBdr>
        <w:top w:val="none" w:sz="0" w:space="0" w:color="auto"/>
        <w:left w:val="none" w:sz="0" w:space="0" w:color="auto"/>
        <w:bottom w:val="none" w:sz="0" w:space="0" w:color="auto"/>
        <w:right w:val="none" w:sz="0" w:space="0" w:color="auto"/>
      </w:divBdr>
      <w:divsChild>
        <w:div w:id="947850745">
          <w:marLeft w:val="0"/>
          <w:marRight w:val="0"/>
          <w:marTop w:val="0"/>
          <w:marBottom w:val="0"/>
          <w:divBdr>
            <w:top w:val="none" w:sz="0" w:space="0" w:color="auto"/>
            <w:left w:val="none" w:sz="0" w:space="0" w:color="auto"/>
            <w:bottom w:val="none" w:sz="0" w:space="0" w:color="auto"/>
            <w:right w:val="none" w:sz="0" w:space="0" w:color="auto"/>
          </w:divBdr>
          <w:divsChild>
            <w:div w:id="929313660">
              <w:marLeft w:val="0"/>
              <w:marRight w:val="0"/>
              <w:marTop w:val="0"/>
              <w:marBottom w:val="0"/>
              <w:divBdr>
                <w:top w:val="none" w:sz="0" w:space="0" w:color="auto"/>
                <w:left w:val="none" w:sz="0" w:space="0" w:color="auto"/>
                <w:bottom w:val="none" w:sz="0" w:space="0" w:color="auto"/>
                <w:right w:val="none" w:sz="0" w:space="0" w:color="auto"/>
              </w:divBdr>
              <w:divsChild>
                <w:div w:id="14077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75519">
      <w:bodyDiv w:val="1"/>
      <w:marLeft w:val="0"/>
      <w:marRight w:val="0"/>
      <w:marTop w:val="0"/>
      <w:marBottom w:val="0"/>
      <w:divBdr>
        <w:top w:val="none" w:sz="0" w:space="0" w:color="auto"/>
        <w:left w:val="none" w:sz="0" w:space="0" w:color="auto"/>
        <w:bottom w:val="none" w:sz="0" w:space="0" w:color="auto"/>
        <w:right w:val="none" w:sz="0" w:space="0" w:color="auto"/>
      </w:divBdr>
      <w:divsChild>
        <w:div w:id="631253672">
          <w:marLeft w:val="480"/>
          <w:marRight w:val="0"/>
          <w:marTop w:val="0"/>
          <w:marBottom w:val="0"/>
          <w:divBdr>
            <w:top w:val="none" w:sz="0" w:space="0" w:color="auto"/>
            <w:left w:val="none" w:sz="0" w:space="0" w:color="auto"/>
            <w:bottom w:val="none" w:sz="0" w:space="0" w:color="auto"/>
            <w:right w:val="none" w:sz="0" w:space="0" w:color="auto"/>
          </w:divBdr>
          <w:divsChild>
            <w:div w:id="193116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329074">
      <w:bodyDiv w:val="1"/>
      <w:marLeft w:val="0"/>
      <w:marRight w:val="0"/>
      <w:marTop w:val="0"/>
      <w:marBottom w:val="0"/>
      <w:divBdr>
        <w:top w:val="none" w:sz="0" w:space="0" w:color="auto"/>
        <w:left w:val="none" w:sz="0" w:space="0" w:color="auto"/>
        <w:bottom w:val="none" w:sz="0" w:space="0" w:color="auto"/>
        <w:right w:val="none" w:sz="0" w:space="0" w:color="auto"/>
      </w:divBdr>
    </w:div>
    <w:div w:id="239560756">
      <w:bodyDiv w:val="1"/>
      <w:marLeft w:val="0"/>
      <w:marRight w:val="0"/>
      <w:marTop w:val="0"/>
      <w:marBottom w:val="0"/>
      <w:divBdr>
        <w:top w:val="none" w:sz="0" w:space="0" w:color="auto"/>
        <w:left w:val="none" w:sz="0" w:space="0" w:color="auto"/>
        <w:bottom w:val="none" w:sz="0" w:space="0" w:color="auto"/>
        <w:right w:val="none" w:sz="0" w:space="0" w:color="auto"/>
      </w:divBdr>
      <w:divsChild>
        <w:div w:id="1773820578">
          <w:marLeft w:val="0"/>
          <w:marRight w:val="0"/>
          <w:marTop w:val="0"/>
          <w:marBottom w:val="0"/>
          <w:divBdr>
            <w:top w:val="none" w:sz="0" w:space="0" w:color="auto"/>
            <w:left w:val="none" w:sz="0" w:space="0" w:color="auto"/>
            <w:bottom w:val="none" w:sz="0" w:space="0" w:color="auto"/>
            <w:right w:val="none" w:sz="0" w:space="0" w:color="auto"/>
          </w:divBdr>
          <w:divsChild>
            <w:div w:id="1355884086">
              <w:marLeft w:val="0"/>
              <w:marRight w:val="0"/>
              <w:marTop w:val="0"/>
              <w:marBottom w:val="0"/>
              <w:divBdr>
                <w:top w:val="none" w:sz="0" w:space="0" w:color="auto"/>
                <w:left w:val="none" w:sz="0" w:space="0" w:color="auto"/>
                <w:bottom w:val="none" w:sz="0" w:space="0" w:color="auto"/>
                <w:right w:val="none" w:sz="0" w:space="0" w:color="auto"/>
              </w:divBdr>
              <w:divsChild>
                <w:div w:id="49587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496070">
      <w:bodyDiv w:val="1"/>
      <w:marLeft w:val="0"/>
      <w:marRight w:val="0"/>
      <w:marTop w:val="0"/>
      <w:marBottom w:val="0"/>
      <w:divBdr>
        <w:top w:val="none" w:sz="0" w:space="0" w:color="auto"/>
        <w:left w:val="none" w:sz="0" w:space="0" w:color="auto"/>
        <w:bottom w:val="none" w:sz="0" w:space="0" w:color="auto"/>
        <w:right w:val="none" w:sz="0" w:space="0" w:color="auto"/>
      </w:divBdr>
    </w:div>
    <w:div w:id="365721793">
      <w:bodyDiv w:val="1"/>
      <w:marLeft w:val="0"/>
      <w:marRight w:val="0"/>
      <w:marTop w:val="0"/>
      <w:marBottom w:val="0"/>
      <w:divBdr>
        <w:top w:val="none" w:sz="0" w:space="0" w:color="auto"/>
        <w:left w:val="none" w:sz="0" w:space="0" w:color="auto"/>
        <w:bottom w:val="none" w:sz="0" w:space="0" w:color="auto"/>
        <w:right w:val="none" w:sz="0" w:space="0" w:color="auto"/>
      </w:divBdr>
    </w:div>
    <w:div w:id="424305379">
      <w:bodyDiv w:val="1"/>
      <w:marLeft w:val="0"/>
      <w:marRight w:val="0"/>
      <w:marTop w:val="0"/>
      <w:marBottom w:val="0"/>
      <w:divBdr>
        <w:top w:val="none" w:sz="0" w:space="0" w:color="auto"/>
        <w:left w:val="none" w:sz="0" w:space="0" w:color="auto"/>
        <w:bottom w:val="none" w:sz="0" w:space="0" w:color="auto"/>
        <w:right w:val="none" w:sz="0" w:space="0" w:color="auto"/>
      </w:divBdr>
    </w:div>
    <w:div w:id="444814753">
      <w:bodyDiv w:val="1"/>
      <w:marLeft w:val="0"/>
      <w:marRight w:val="0"/>
      <w:marTop w:val="0"/>
      <w:marBottom w:val="0"/>
      <w:divBdr>
        <w:top w:val="none" w:sz="0" w:space="0" w:color="auto"/>
        <w:left w:val="none" w:sz="0" w:space="0" w:color="auto"/>
        <w:bottom w:val="none" w:sz="0" w:space="0" w:color="auto"/>
        <w:right w:val="none" w:sz="0" w:space="0" w:color="auto"/>
      </w:divBdr>
      <w:divsChild>
        <w:div w:id="1766538045">
          <w:marLeft w:val="0"/>
          <w:marRight w:val="0"/>
          <w:marTop w:val="0"/>
          <w:marBottom w:val="0"/>
          <w:divBdr>
            <w:top w:val="none" w:sz="0" w:space="0" w:color="auto"/>
            <w:left w:val="none" w:sz="0" w:space="0" w:color="auto"/>
            <w:bottom w:val="none" w:sz="0" w:space="0" w:color="auto"/>
            <w:right w:val="none" w:sz="0" w:space="0" w:color="auto"/>
          </w:divBdr>
          <w:divsChild>
            <w:div w:id="1955014541">
              <w:marLeft w:val="0"/>
              <w:marRight w:val="0"/>
              <w:marTop w:val="0"/>
              <w:marBottom w:val="0"/>
              <w:divBdr>
                <w:top w:val="none" w:sz="0" w:space="0" w:color="auto"/>
                <w:left w:val="none" w:sz="0" w:space="0" w:color="auto"/>
                <w:bottom w:val="none" w:sz="0" w:space="0" w:color="auto"/>
                <w:right w:val="none" w:sz="0" w:space="0" w:color="auto"/>
              </w:divBdr>
              <w:divsChild>
                <w:div w:id="96986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306731">
      <w:bodyDiv w:val="1"/>
      <w:marLeft w:val="0"/>
      <w:marRight w:val="0"/>
      <w:marTop w:val="0"/>
      <w:marBottom w:val="0"/>
      <w:divBdr>
        <w:top w:val="none" w:sz="0" w:space="0" w:color="auto"/>
        <w:left w:val="none" w:sz="0" w:space="0" w:color="auto"/>
        <w:bottom w:val="none" w:sz="0" w:space="0" w:color="auto"/>
        <w:right w:val="none" w:sz="0" w:space="0" w:color="auto"/>
      </w:divBdr>
      <w:divsChild>
        <w:div w:id="215512964">
          <w:marLeft w:val="0"/>
          <w:marRight w:val="0"/>
          <w:marTop w:val="0"/>
          <w:marBottom w:val="0"/>
          <w:divBdr>
            <w:top w:val="none" w:sz="0" w:space="0" w:color="auto"/>
            <w:left w:val="none" w:sz="0" w:space="0" w:color="auto"/>
            <w:bottom w:val="none" w:sz="0" w:space="0" w:color="auto"/>
            <w:right w:val="none" w:sz="0" w:space="0" w:color="auto"/>
          </w:divBdr>
          <w:divsChild>
            <w:div w:id="280773197">
              <w:marLeft w:val="0"/>
              <w:marRight w:val="0"/>
              <w:marTop w:val="0"/>
              <w:marBottom w:val="0"/>
              <w:divBdr>
                <w:top w:val="none" w:sz="0" w:space="0" w:color="auto"/>
                <w:left w:val="none" w:sz="0" w:space="0" w:color="auto"/>
                <w:bottom w:val="none" w:sz="0" w:space="0" w:color="auto"/>
                <w:right w:val="none" w:sz="0" w:space="0" w:color="auto"/>
              </w:divBdr>
              <w:divsChild>
                <w:div w:id="171241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274402">
      <w:bodyDiv w:val="1"/>
      <w:marLeft w:val="0"/>
      <w:marRight w:val="0"/>
      <w:marTop w:val="0"/>
      <w:marBottom w:val="0"/>
      <w:divBdr>
        <w:top w:val="none" w:sz="0" w:space="0" w:color="auto"/>
        <w:left w:val="none" w:sz="0" w:space="0" w:color="auto"/>
        <w:bottom w:val="none" w:sz="0" w:space="0" w:color="auto"/>
        <w:right w:val="none" w:sz="0" w:space="0" w:color="auto"/>
      </w:divBdr>
    </w:div>
    <w:div w:id="685211514">
      <w:bodyDiv w:val="1"/>
      <w:marLeft w:val="0"/>
      <w:marRight w:val="0"/>
      <w:marTop w:val="0"/>
      <w:marBottom w:val="0"/>
      <w:divBdr>
        <w:top w:val="none" w:sz="0" w:space="0" w:color="auto"/>
        <w:left w:val="none" w:sz="0" w:space="0" w:color="auto"/>
        <w:bottom w:val="none" w:sz="0" w:space="0" w:color="auto"/>
        <w:right w:val="none" w:sz="0" w:space="0" w:color="auto"/>
      </w:divBdr>
    </w:div>
    <w:div w:id="780731106">
      <w:bodyDiv w:val="1"/>
      <w:marLeft w:val="0"/>
      <w:marRight w:val="0"/>
      <w:marTop w:val="0"/>
      <w:marBottom w:val="0"/>
      <w:divBdr>
        <w:top w:val="none" w:sz="0" w:space="0" w:color="auto"/>
        <w:left w:val="none" w:sz="0" w:space="0" w:color="auto"/>
        <w:bottom w:val="none" w:sz="0" w:space="0" w:color="auto"/>
        <w:right w:val="none" w:sz="0" w:space="0" w:color="auto"/>
      </w:divBdr>
      <w:divsChild>
        <w:div w:id="1430735351">
          <w:marLeft w:val="0"/>
          <w:marRight w:val="0"/>
          <w:marTop w:val="0"/>
          <w:marBottom w:val="0"/>
          <w:divBdr>
            <w:top w:val="none" w:sz="0" w:space="0" w:color="auto"/>
            <w:left w:val="none" w:sz="0" w:space="0" w:color="auto"/>
            <w:bottom w:val="none" w:sz="0" w:space="0" w:color="auto"/>
            <w:right w:val="none" w:sz="0" w:space="0" w:color="auto"/>
          </w:divBdr>
          <w:divsChild>
            <w:div w:id="971448288">
              <w:marLeft w:val="0"/>
              <w:marRight w:val="0"/>
              <w:marTop w:val="0"/>
              <w:marBottom w:val="0"/>
              <w:divBdr>
                <w:top w:val="none" w:sz="0" w:space="0" w:color="auto"/>
                <w:left w:val="none" w:sz="0" w:space="0" w:color="auto"/>
                <w:bottom w:val="none" w:sz="0" w:space="0" w:color="auto"/>
                <w:right w:val="none" w:sz="0" w:space="0" w:color="auto"/>
              </w:divBdr>
              <w:divsChild>
                <w:div w:id="2101099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5916566">
      <w:bodyDiv w:val="1"/>
      <w:marLeft w:val="0"/>
      <w:marRight w:val="0"/>
      <w:marTop w:val="0"/>
      <w:marBottom w:val="0"/>
      <w:divBdr>
        <w:top w:val="none" w:sz="0" w:space="0" w:color="auto"/>
        <w:left w:val="none" w:sz="0" w:space="0" w:color="auto"/>
        <w:bottom w:val="none" w:sz="0" w:space="0" w:color="auto"/>
        <w:right w:val="none" w:sz="0" w:space="0" w:color="auto"/>
      </w:divBdr>
    </w:div>
    <w:div w:id="944575875">
      <w:bodyDiv w:val="1"/>
      <w:marLeft w:val="0"/>
      <w:marRight w:val="0"/>
      <w:marTop w:val="0"/>
      <w:marBottom w:val="0"/>
      <w:divBdr>
        <w:top w:val="none" w:sz="0" w:space="0" w:color="auto"/>
        <w:left w:val="none" w:sz="0" w:space="0" w:color="auto"/>
        <w:bottom w:val="none" w:sz="0" w:space="0" w:color="auto"/>
        <w:right w:val="none" w:sz="0" w:space="0" w:color="auto"/>
      </w:divBdr>
    </w:div>
    <w:div w:id="1150948611">
      <w:bodyDiv w:val="1"/>
      <w:marLeft w:val="0"/>
      <w:marRight w:val="0"/>
      <w:marTop w:val="0"/>
      <w:marBottom w:val="0"/>
      <w:divBdr>
        <w:top w:val="none" w:sz="0" w:space="0" w:color="auto"/>
        <w:left w:val="none" w:sz="0" w:space="0" w:color="auto"/>
        <w:bottom w:val="none" w:sz="0" w:space="0" w:color="auto"/>
        <w:right w:val="none" w:sz="0" w:space="0" w:color="auto"/>
      </w:divBdr>
      <w:divsChild>
        <w:div w:id="1944915911">
          <w:marLeft w:val="0"/>
          <w:marRight w:val="0"/>
          <w:marTop w:val="0"/>
          <w:marBottom w:val="0"/>
          <w:divBdr>
            <w:top w:val="none" w:sz="0" w:space="0" w:color="auto"/>
            <w:left w:val="none" w:sz="0" w:space="0" w:color="auto"/>
            <w:bottom w:val="none" w:sz="0" w:space="0" w:color="auto"/>
            <w:right w:val="none" w:sz="0" w:space="0" w:color="auto"/>
          </w:divBdr>
          <w:divsChild>
            <w:div w:id="1972441215">
              <w:marLeft w:val="0"/>
              <w:marRight w:val="0"/>
              <w:marTop w:val="0"/>
              <w:marBottom w:val="0"/>
              <w:divBdr>
                <w:top w:val="none" w:sz="0" w:space="0" w:color="auto"/>
                <w:left w:val="none" w:sz="0" w:space="0" w:color="auto"/>
                <w:bottom w:val="none" w:sz="0" w:space="0" w:color="auto"/>
                <w:right w:val="none" w:sz="0" w:space="0" w:color="auto"/>
              </w:divBdr>
              <w:divsChild>
                <w:div w:id="9149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292144">
      <w:bodyDiv w:val="1"/>
      <w:marLeft w:val="0"/>
      <w:marRight w:val="0"/>
      <w:marTop w:val="0"/>
      <w:marBottom w:val="0"/>
      <w:divBdr>
        <w:top w:val="none" w:sz="0" w:space="0" w:color="auto"/>
        <w:left w:val="none" w:sz="0" w:space="0" w:color="auto"/>
        <w:bottom w:val="none" w:sz="0" w:space="0" w:color="auto"/>
        <w:right w:val="none" w:sz="0" w:space="0" w:color="auto"/>
      </w:divBdr>
      <w:divsChild>
        <w:div w:id="898587546">
          <w:marLeft w:val="0"/>
          <w:marRight w:val="0"/>
          <w:marTop w:val="0"/>
          <w:marBottom w:val="0"/>
          <w:divBdr>
            <w:top w:val="none" w:sz="0" w:space="0" w:color="auto"/>
            <w:left w:val="none" w:sz="0" w:space="0" w:color="auto"/>
            <w:bottom w:val="none" w:sz="0" w:space="0" w:color="auto"/>
            <w:right w:val="none" w:sz="0" w:space="0" w:color="auto"/>
          </w:divBdr>
          <w:divsChild>
            <w:div w:id="1821920726">
              <w:marLeft w:val="0"/>
              <w:marRight w:val="0"/>
              <w:marTop w:val="0"/>
              <w:marBottom w:val="0"/>
              <w:divBdr>
                <w:top w:val="none" w:sz="0" w:space="0" w:color="auto"/>
                <w:left w:val="none" w:sz="0" w:space="0" w:color="auto"/>
                <w:bottom w:val="none" w:sz="0" w:space="0" w:color="auto"/>
                <w:right w:val="none" w:sz="0" w:space="0" w:color="auto"/>
              </w:divBdr>
              <w:divsChild>
                <w:div w:id="98023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678112">
      <w:bodyDiv w:val="1"/>
      <w:marLeft w:val="0"/>
      <w:marRight w:val="0"/>
      <w:marTop w:val="0"/>
      <w:marBottom w:val="0"/>
      <w:divBdr>
        <w:top w:val="none" w:sz="0" w:space="0" w:color="auto"/>
        <w:left w:val="none" w:sz="0" w:space="0" w:color="auto"/>
        <w:bottom w:val="none" w:sz="0" w:space="0" w:color="auto"/>
        <w:right w:val="none" w:sz="0" w:space="0" w:color="auto"/>
      </w:divBdr>
    </w:div>
    <w:div w:id="1228610276">
      <w:bodyDiv w:val="1"/>
      <w:marLeft w:val="0"/>
      <w:marRight w:val="0"/>
      <w:marTop w:val="0"/>
      <w:marBottom w:val="0"/>
      <w:divBdr>
        <w:top w:val="none" w:sz="0" w:space="0" w:color="auto"/>
        <w:left w:val="none" w:sz="0" w:space="0" w:color="auto"/>
        <w:bottom w:val="none" w:sz="0" w:space="0" w:color="auto"/>
        <w:right w:val="none" w:sz="0" w:space="0" w:color="auto"/>
      </w:divBdr>
    </w:div>
    <w:div w:id="1265764206">
      <w:bodyDiv w:val="1"/>
      <w:marLeft w:val="0"/>
      <w:marRight w:val="0"/>
      <w:marTop w:val="0"/>
      <w:marBottom w:val="0"/>
      <w:divBdr>
        <w:top w:val="none" w:sz="0" w:space="0" w:color="auto"/>
        <w:left w:val="none" w:sz="0" w:space="0" w:color="auto"/>
        <w:bottom w:val="none" w:sz="0" w:space="0" w:color="auto"/>
        <w:right w:val="none" w:sz="0" w:space="0" w:color="auto"/>
      </w:divBdr>
    </w:div>
    <w:div w:id="1415278848">
      <w:bodyDiv w:val="1"/>
      <w:marLeft w:val="0"/>
      <w:marRight w:val="0"/>
      <w:marTop w:val="0"/>
      <w:marBottom w:val="0"/>
      <w:divBdr>
        <w:top w:val="none" w:sz="0" w:space="0" w:color="auto"/>
        <w:left w:val="none" w:sz="0" w:space="0" w:color="auto"/>
        <w:bottom w:val="none" w:sz="0" w:space="0" w:color="auto"/>
        <w:right w:val="none" w:sz="0" w:space="0" w:color="auto"/>
      </w:divBdr>
    </w:div>
    <w:div w:id="1613517019">
      <w:bodyDiv w:val="1"/>
      <w:marLeft w:val="0"/>
      <w:marRight w:val="0"/>
      <w:marTop w:val="0"/>
      <w:marBottom w:val="0"/>
      <w:divBdr>
        <w:top w:val="none" w:sz="0" w:space="0" w:color="auto"/>
        <w:left w:val="none" w:sz="0" w:space="0" w:color="auto"/>
        <w:bottom w:val="none" w:sz="0" w:space="0" w:color="auto"/>
        <w:right w:val="none" w:sz="0" w:space="0" w:color="auto"/>
      </w:divBdr>
    </w:div>
    <w:div w:id="1631282242">
      <w:bodyDiv w:val="1"/>
      <w:marLeft w:val="0"/>
      <w:marRight w:val="0"/>
      <w:marTop w:val="0"/>
      <w:marBottom w:val="0"/>
      <w:divBdr>
        <w:top w:val="none" w:sz="0" w:space="0" w:color="auto"/>
        <w:left w:val="none" w:sz="0" w:space="0" w:color="auto"/>
        <w:bottom w:val="none" w:sz="0" w:space="0" w:color="auto"/>
        <w:right w:val="none" w:sz="0" w:space="0" w:color="auto"/>
      </w:divBdr>
      <w:divsChild>
        <w:div w:id="534463478">
          <w:marLeft w:val="0"/>
          <w:marRight w:val="0"/>
          <w:marTop w:val="0"/>
          <w:marBottom w:val="0"/>
          <w:divBdr>
            <w:top w:val="none" w:sz="0" w:space="0" w:color="auto"/>
            <w:left w:val="none" w:sz="0" w:space="0" w:color="auto"/>
            <w:bottom w:val="none" w:sz="0" w:space="0" w:color="auto"/>
            <w:right w:val="none" w:sz="0" w:space="0" w:color="auto"/>
          </w:divBdr>
          <w:divsChild>
            <w:div w:id="289671633">
              <w:marLeft w:val="0"/>
              <w:marRight w:val="0"/>
              <w:marTop w:val="0"/>
              <w:marBottom w:val="0"/>
              <w:divBdr>
                <w:top w:val="none" w:sz="0" w:space="0" w:color="auto"/>
                <w:left w:val="none" w:sz="0" w:space="0" w:color="auto"/>
                <w:bottom w:val="none" w:sz="0" w:space="0" w:color="auto"/>
                <w:right w:val="none" w:sz="0" w:space="0" w:color="auto"/>
              </w:divBdr>
              <w:divsChild>
                <w:div w:id="42739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911956">
      <w:bodyDiv w:val="1"/>
      <w:marLeft w:val="0"/>
      <w:marRight w:val="0"/>
      <w:marTop w:val="0"/>
      <w:marBottom w:val="0"/>
      <w:divBdr>
        <w:top w:val="none" w:sz="0" w:space="0" w:color="auto"/>
        <w:left w:val="none" w:sz="0" w:space="0" w:color="auto"/>
        <w:bottom w:val="none" w:sz="0" w:space="0" w:color="auto"/>
        <w:right w:val="none" w:sz="0" w:space="0" w:color="auto"/>
      </w:divBdr>
      <w:divsChild>
        <w:div w:id="1238901955">
          <w:marLeft w:val="0"/>
          <w:marRight w:val="0"/>
          <w:marTop w:val="0"/>
          <w:marBottom w:val="0"/>
          <w:divBdr>
            <w:top w:val="none" w:sz="0" w:space="0" w:color="auto"/>
            <w:left w:val="none" w:sz="0" w:space="0" w:color="auto"/>
            <w:bottom w:val="none" w:sz="0" w:space="0" w:color="auto"/>
            <w:right w:val="none" w:sz="0" w:space="0" w:color="auto"/>
          </w:divBdr>
          <w:divsChild>
            <w:div w:id="1298142628">
              <w:marLeft w:val="0"/>
              <w:marRight w:val="0"/>
              <w:marTop w:val="0"/>
              <w:marBottom w:val="0"/>
              <w:divBdr>
                <w:top w:val="none" w:sz="0" w:space="0" w:color="auto"/>
                <w:left w:val="none" w:sz="0" w:space="0" w:color="auto"/>
                <w:bottom w:val="none" w:sz="0" w:space="0" w:color="auto"/>
                <w:right w:val="none" w:sz="0" w:space="0" w:color="auto"/>
              </w:divBdr>
              <w:divsChild>
                <w:div w:id="2780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884780">
      <w:bodyDiv w:val="1"/>
      <w:marLeft w:val="0"/>
      <w:marRight w:val="0"/>
      <w:marTop w:val="0"/>
      <w:marBottom w:val="0"/>
      <w:divBdr>
        <w:top w:val="none" w:sz="0" w:space="0" w:color="auto"/>
        <w:left w:val="none" w:sz="0" w:space="0" w:color="auto"/>
        <w:bottom w:val="none" w:sz="0" w:space="0" w:color="auto"/>
        <w:right w:val="none" w:sz="0" w:space="0" w:color="auto"/>
      </w:divBdr>
      <w:divsChild>
        <w:div w:id="1007908351">
          <w:marLeft w:val="0"/>
          <w:marRight w:val="0"/>
          <w:marTop w:val="0"/>
          <w:marBottom w:val="0"/>
          <w:divBdr>
            <w:top w:val="none" w:sz="0" w:space="0" w:color="auto"/>
            <w:left w:val="none" w:sz="0" w:space="0" w:color="auto"/>
            <w:bottom w:val="none" w:sz="0" w:space="0" w:color="auto"/>
            <w:right w:val="none" w:sz="0" w:space="0" w:color="auto"/>
          </w:divBdr>
          <w:divsChild>
            <w:div w:id="1039354149">
              <w:marLeft w:val="0"/>
              <w:marRight w:val="0"/>
              <w:marTop w:val="0"/>
              <w:marBottom w:val="0"/>
              <w:divBdr>
                <w:top w:val="none" w:sz="0" w:space="0" w:color="auto"/>
                <w:left w:val="none" w:sz="0" w:space="0" w:color="auto"/>
                <w:bottom w:val="none" w:sz="0" w:space="0" w:color="auto"/>
                <w:right w:val="none" w:sz="0" w:space="0" w:color="auto"/>
              </w:divBdr>
              <w:divsChild>
                <w:div w:id="52956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308289">
      <w:bodyDiv w:val="1"/>
      <w:marLeft w:val="0"/>
      <w:marRight w:val="0"/>
      <w:marTop w:val="0"/>
      <w:marBottom w:val="0"/>
      <w:divBdr>
        <w:top w:val="none" w:sz="0" w:space="0" w:color="auto"/>
        <w:left w:val="none" w:sz="0" w:space="0" w:color="auto"/>
        <w:bottom w:val="none" w:sz="0" w:space="0" w:color="auto"/>
        <w:right w:val="none" w:sz="0" w:space="0" w:color="auto"/>
      </w:divBdr>
    </w:div>
    <w:div w:id="1935818388">
      <w:bodyDiv w:val="1"/>
      <w:marLeft w:val="0"/>
      <w:marRight w:val="0"/>
      <w:marTop w:val="0"/>
      <w:marBottom w:val="0"/>
      <w:divBdr>
        <w:top w:val="none" w:sz="0" w:space="0" w:color="auto"/>
        <w:left w:val="none" w:sz="0" w:space="0" w:color="auto"/>
        <w:bottom w:val="none" w:sz="0" w:space="0" w:color="auto"/>
        <w:right w:val="none" w:sz="0" w:space="0" w:color="auto"/>
      </w:divBdr>
    </w:div>
    <w:div w:id="1960717616">
      <w:bodyDiv w:val="1"/>
      <w:marLeft w:val="0"/>
      <w:marRight w:val="0"/>
      <w:marTop w:val="0"/>
      <w:marBottom w:val="0"/>
      <w:divBdr>
        <w:top w:val="none" w:sz="0" w:space="0" w:color="auto"/>
        <w:left w:val="none" w:sz="0" w:space="0" w:color="auto"/>
        <w:bottom w:val="none" w:sz="0" w:space="0" w:color="auto"/>
        <w:right w:val="none" w:sz="0" w:space="0" w:color="auto"/>
      </w:divBdr>
    </w:div>
    <w:div w:id="1973972087">
      <w:bodyDiv w:val="1"/>
      <w:marLeft w:val="0"/>
      <w:marRight w:val="0"/>
      <w:marTop w:val="0"/>
      <w:marBottom w:val="0"/>
      <w:divBdr>
        <w:top w:val="none" w:sz="0" w:space="0" w:color="auto"/>
        <w:left w:val="none" w:sz="0" w:space="0" w:color="auto"/>
        <w:bottom w:val="none" w:sz="0" w:space="0" w:color="auto"/>
        <w:right w:val="none" w:sz="0" w:space="0" w:color="auto"/>
      </w:divBdr>
    </w:div>
    <w:div w:id="2024046087">
      <w:bodyDiv w:val="1"/>
      <w:marLeft w:val="0"/>
      <w:marRight w:val="0"/>
      <w:marTop w:val="0"/>
      <w:marBottom w:val="0"/>
      <w:divBdr>
        <w:top w:val="none" w:sz="0" w:space="0" w:color="auto"/>
        <w:left w:val="none" w:sz="0" w:space="0" w:color="auto"/>
        <w:bottom w:val="none" w:sz="0" w:space="0" w:color="auto"/>
        <w:right w:val="none" w:sz="0" w:space="0" w:color="auto"/>
      </w:divBdr>
      <w:divsChild>
        <w:div w:id="1760786817">
          <w:marLeft w:val="0"/>
          <w:marRight w:val="0"/>
          <w:marTop w:val="0"/>
          <w:marBottom w:val="0"/>
          <w:divBdr>
            <w:top w:val="none" w:sz="0" w:space="0" w:color="auto"/>
            <w:left w:val="none" w:sz="0" w:space="0" w:color="auto"/>
            <w:bottom w:val="none" w:sz="0" w:space="0" w:color="auto"/>
            <w:right w:val="none" w:sz="0" w:space="0" w:color="auto"/>
          </w:divBdr>
          <w:divsChild>
            <w:div w:id="1153134642">
              <w:marLeft w:val="0"/>
              <w:marRight w:val="0"/>
              <w:marTop w:val="0"/>
              <w:marBottom w:val="0"/>
              <w:divBdr>
                <w:top w:val="none" w:sz="0" w:space="0" w:color="auto"/>
                <w:left w:val="none" w:sz="0" w:space="0" w:color="auto"/>
                <w:bottom w:val="none" w:sz="0" w:space="0" w:color="auto"/>
                <w:right w:val="none" w:sz="0" w:space="0" w:color="auto"/>
              </w:divBdr>
              <w:divsChild>
                <w:div w:id="30323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valuable.com/blog/natural-pigment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ustainabledevelopment.un.org/sdg12" TargetMode="Externa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valuable.com/blog/sustainability-and-art/" TargetMode="External"/><Relationship Id="rId11" Type="http://schemas.openxmlformats.org/officeDocument/2006/relationships/image" Target="media/image3.png"/><Relationship Id="rId5" Type="http://schemas.openxmlformats.org/officeDocument/2006/relationships/hyperlink" Target="https://www-tandfonline-com.libproxy.furman.edu/doi/full/10.5408/16-167.1"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5</Pages>
  <Words>1491</Words>
  <Characters>8502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Winiski-Student</dc:creator>
  <cp:keywords/>
  <dc:description/>
  <cp:lastModifiedBy>Jordan Winiski-Student</cp:lastModifiedBy>
  <cp:revision>26</cp:revision>
  <dcterms:created xsi:type="dcterms:W3CDTF">2020-06-19T20:46:00Z</dcterms:created>
  <dcterms:modified xsi:type="dcterms:W3CDTF">2020-06-20T16:22:00Z</dcterms:modified>
</cp:coreProperties>
</file>